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Date"/>
    <w:p w:rsidR="001C74D6" w:rsidRDefault="001C74D6">
      <w:pPr>
        <w:pStyle w:val="RefAgency"/>
        <w:tabs>
          <w:tab w:val="left" w:pos="1277"/>
        </w:tabs>
      </w:pPr>
      <w:r w:rsidRPr="00321A33">
        <w:fldChar w:fldCharType="begin"/>
      </w:r>
      <w:r w:rsidRPr="00321A33">
        <w:instrText xml:space="preserve"> CREATEDATE  \@ "d MMMM yyyy"  \* MERGEFORMAT </w:instrText>
      </w:r>
      <w:r w:rsidRPr="00321A33">
        <w:fldChar w:fldCharType="separate"/>
      </w:r>
      <w:r w:rsidR="006A67AD">
        <w:rPr>
          <w:noProof/>
        </w:rPr>
        <w:t>20 September 2017</w:t>
      </w:r>
      <w:r w:rsidRPr="00321A33">
        <w:fldChar w:fldCharType="end"/>
      </w:r>
      <w:bookmarkEnd w:id="0"/>
    </w:p>
    <w:p w:rsidR="00BE63FF" w:rsidRDefault="00BE63FF">
      <w:pPr>
        <w:pStyle w:val="RefAgency"/>
        <w:tabs>
          <w:tab w:val="left" w:pos="1277"/>
        </w:tabs>
      </w:pPr>
      <w:r>
        <w:t>CMDh/365/2017 Rev.0</w:t>
      </w:r>
    </w:p>
    <w:p w:rsidR="001C74D6" w:rsidRDefault="001C74D6">
      <w:pPr>
        <w:pStyle w:val="RefAgency"/>
        <w:tabs>
          <w:tab w:val="left" w:pos="1287"/>
        </w:tabs>
      </w:pPr>
      <w:r w:rsidRPr="00321A33">
        <w:rPr>
          <w:szCs w:val="15"/>
        </w:rPr>
        <w:fldChar w:fldCharType="begin"/>
      </w:r>
      <w:r w:rsidRPr="00321A33">
        <w:rPr>
          <w:szCs w:val="15"/>
        </w:rPr>
        <w:instrText xml:space="preserve"> IF </w:instrText>
      </w:r>
      <w:fldSimple w:instr=" DOCPROPERTY &quot;DM_emea_doc_ref_id&quot;  \* MERGEFORMAT ">
        <w:r w:rsidR="006A67AD">
          <w:instrText xml:space="preserve"> </w:instrText>
        </w:r>
      </w:fldSimple>
      <w:r w:rsidRPr="00321A33">
        <w:rPr>
          <w:szCs w:val="15"/>
        </w:rPr>
        <w:instrText xml:space="preserve"> &lt;&gt; "Error*"</w:instrText>
      </w:r>
      <w:fldSimple w:instr=" DOCPROPERTY &quot;DM_emea_doc_ref_id&quot;  \* MERGEFORMAT ">
        <w:r w:rsidR="006A67AD">
          <w:instrText xml:space="preserve"> </w:instrText>
        </w:r>
      </w:fldSimple>
      <w:r w:rsidRPr="00321A33">
        <w:rPr>
          <w:szCs w:val="15"/>
        </w:rPr>
        <w:instrText xml:space="preserve"> \* MERGEFORMAT </w:instrText>
      </w:r>
      <w:r w:rsidRPr="00321A33">
        <w:rPr>
          <w:szCs w:val="15"/>
        </w:rPr>
        <w:fldChar w:fldCharType="separate"/>
      </w:r>
      <w:r w:rsidR="006A67AD">
        <w:rPr>
          <w:noProof/>
        </w:rPr>
        <w:t xml:space="preserve"> </w:t>
      </w:r>
      <w:r w:rsidRPr="00321A33">
        <w:rPr>
          <w:szCs w:val="15"/>
        </w:rPr>
        <w:fldChar w:fldCharType="end"/>
      </w:r>
    </w:p>
    <w:p w:rsidR="001C74D6" w:rsidRDefault="001C74D6">
      <w:pPr>
        <w:pStyle w:val="RefAgency"/>
        <w:tabs>
          <w:tab w:val="left" w:pos="1384"/>
        </w:tabs>
      </w:pPr>
      <w:bookmarkStart w:id="1" w:name="Head"/>
      <w:bookmarkEnd w:id="1"/>
    </w:p>
    <w:p w:rsidR="007718DC" w:rsidRDefault="007718DC" w:rsidP="007718DC">
      <w:pPr>
        <w:pStyle w:val="DoctitleAgency"/>
      </w:pPr>
      <w:r w:rsidRPr="00F10D57">
        <w:t>QRD form for submission and assessment of user testing bridging proposals</w:t>
      </w:r>
    </w:p>
    <w:p w:rsidR="007718DC" w:rsidRPr="007718DC" w:rsidRDefault="007718DC" w:rsidP="007718DC">
      <w:pPr>
        <w:pStyle w:val="DocsubtitleAgency"/>
      </w:pPr>
      <w:bookmarkStart w:id="2" w:name="_GoBack"/>
      <w:bookmarkEnd w:id="2"/>
    </w:p>
    <w:p w:rsidR="007718DC" w:rsidRPr="00F10D57" w:rsidRDefault="007718DC" w:rsidP="007718DC">
      <w:pPr>
        <w:pStyle w:val="BodytextAgency"/>
      </w:pPr>
      <w:r w:rsidRPr="00F10D57">
        <w:rPr>
          <w:u w:val="single"/>
        </w:rPr>
        <w:t>Disclaimer</w:t>
      </w:r>
      <w:r w:rsidRPr="00F10D57">
        <w:t xml:space="preserve">: This form has been developed to provide guidance and facilitate the submission of user testing bridging proposals by applicants as well as to facilitate the assessment by </w:t>
      </w:r>
      <w:r>
        <w:t>the RMS</w:t>
      </w:r>
      <w:r w:rsidRPr="00F10D57">
        <w:t>.</w:t>
      </w:r>
    </w:p>
    <w:p w:rsidR="007718DC" w:rsidRPr="00F10D57" w:rsidRDefault="007718DC" w:rsidP="007718DC">
      <w:pPr>
        <w:pStyle w:val="BodytextAgency"/>
      </w:pPr>
      <w:r w:rsidRPr="00F10D57">
        <w:t>When applying bridging, all sections of this form should be completed by applicants and submitted for assessment.</w:t>
      </w:r>
    </w:p>
    <w:p w:rsidR="007718DC" w:rsidRPr="00F10D57" w:rsidRDefault="007718DC" w:rsidP="007718DC">
      <w:pPr>
        <w:pStyle w:val="BodytextAgency"/>
      </w:pPr>
      <w:r w:rsidRPr="00F10D57">
        <w:t>For assessment purposes, this form should be used in conjunction with the QRD guidance and checklist for the review of user testing results.</w:t>
      </w:r>
    </w:p>
    <w:p w:rsidR="00EC5EB0" w:rsidRDefault="00EC5EB0" w:rsidP="00EC5EB0">
      <w:pPr>
        <w:pStyle w:val="DoctitleAgency"/>
      </w:pPr>
    </w:p>
    <w:p w:rsidR="007718DC" w:rsidRDefault="007718DC" w:rsidP="00513AFB">
      <w:pPr>
        <w:pStyle w:val="No-numheading1Agency"/>
      </w:pPr>
      <w:bookmarkStart w:id="3" w:name="DocSubtitle"/>
      <w:r>
        <w:br w:type="page"/>
      </w:r>
      <w:r>
        <w:lastRenderedPageBreak/>
        <w:t>PRODUCT INFORMATION</w:t>
      </w:r>
      <w:bookmarkEnd w:id="3"/>
    </w:p>
    <w:p w:rsidR="00513AFB" w:rsidRPr="00513AFB" w:rsidRDefault="00513AFB" w:rsidP="00513AFB">
      <w:pPr>
        <w:pStyle w:val="BodytextAgency"/>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4814"/>
        <w:gridCol w:w="4815"/>
      </w:tblGrid>
      <w:tr w:rsidR="007718DC" w:rsidRPr="00513AFB" w:rsidTr="00386585">
        <w:trPr>
          <w:tblHeader/>
        </w:trPr>
        <w:tc>
          <w:tcPr>
            <w:tcW w:w="2500"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7718DC" w:rsidRPr="00513AFB" w:rsidRDefault="007718DC" w:rsidP="00513AFB">
            <w:pPr>
              <w:pStyle w:val="TableheadingrowsAgency"/>
              <w:rPr>
                <w:b w:val="0"/>
              </w:rPr>
            </w:pPr>
            <w:r w:rsidRPr="00513AFB">
              <w:rPr>
                <w:b w:val="0"/>
              </w:rPr>
              <w:t>To be completed by applicant</w:t>
            </w:r>
          </w:p>
        </w:tc>
        <w:tc>
          <w:tcPr>
            <w:tcW w:w="2500"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7718DC" w:rsidRPr="00386585" w:rsidRDefault="007718DC" w:rsidP="00513AFB">
            <w:pPr>
              <w:pStyle w:val="TableheadingrowsAgency"/>
              <w:rPr>
                <w:rFonts w:ascii="Tahoma" w:hAnsi="Tahoma"/>
                <w:b w:val="0"/>
              </w:rPr>
            </w:pPr>
          </w:p>
        </w:tc>
      </w:tr>
      <w:tr w:rsidR="007718DC" w:rsidTr="00386585">
        <w:tc>
          <w:tcPr>
            <w:tcW w:w="2500" w:type="pct"/>
            <w:shd w:val="clear" w:color="auto" w:fill="auto"/>
          </w:tcPr>
          <w:p w:rsidR="007718DC" w:rsidRPr="00513AFB" w:rsidRDefault="007718DC" w:rsidP="00513AFB">
            <w:pPr>
              <w:pStyle w:val="TabletextrowsAgency"/>
            </w:pPr>
            <w:r w:rsidRPr="00513AFB">
              <w:t>Name of the medicinal product:</w:t>
            </w:r>
          </w:p>
          <w:p w:rsidR="007718DC" w:rsidRPr="00513AFB" w:rsidRDefault="007718DC" w:rsidP="00513AFB">
            <w:pPr>
              <w:pStyle w:val="TabletextrowsAgency"/>
            </w:pPr>
          </w:p>
        </w:tc>
        <w:tc>
          <w:tcPr>
            <w:tcW w:w="2500" w:type="pct"/>
            <w:shd w:val="clear" w:color="auto" w:fill="auto"/>
          </w:tcPr>
          <w:p w:rsidR="007718DC" w:rsidRPr="00386585" w:rsidRDefault="007718DC" w:rsidP="00513AFB">
            <w:pPr>
              <w:pStyle w:val="TabletextrowsAgency"/>
              <w:rPr>
                <w:rFonts w:ascii="Times New Roman" w:hAnsi="Times New Roman"/>
              </w:rPr>
            </w:pPr>
          </w:p>
        </w:tc>
      </w:tr>
      <w:tr w:rsidR="007718DC" w:rsidTr="00386585">
        <w:tc>
          <w:tcPr>
            <w:tcW w:w="2500" w:type="pct"/>
            <w:shd w:val="clear" w:color="auto" w:fill="auto"/>
          </w:tcPr>
          <w:p w:rsidR="007718DC" w:rsidRPr="00513AFB" w:rsidRDefault="007718DC" w:rsidP="00513AFB">
            <w:pPr>
              <w:pStyle w:val="TabletextrowsAgency"/>
            </w:pPr>
            <w:r w:rsidRPr="00513AFB">
              <w:t>Name and address of the applicant:</w:t>
            </w:r>
          </w:p>
          <w:p w:rsidR="007718DC" w:rsidRPr="00513AFB" w:rsidRDefault="007718DC" w:rsidP="00513AFB">
            <w:pPr>
              <w:pStyle w:val="TabletextrowsAgency"/>
            </w:pPr>
          </w:p>
        </w:tc>
        <w:tc>
          <w:tcPr>
            <w:tcW w:w="2500" w:type="pct"/>
            <w:shd w:val="clear" w:color="auto" w:fill="auto"/>
          </w:tcPr>
          <w:p w:rsidR="007718DC" w:rsidRPr="00386585" w:rsidRDefault="007718DC" w:rsidP="00513AFB">
            <w:pPr>
              <w:pStyle w:val="TabletextrowsAgency"/>
              <w:rPr>
                <w:rFonts w:ascii="Times New Roman" w:hAnsi="Times New Roman"/>
              </w:rPr>
            </w:pPr>
          </w:p>
        </w:tc>
      </w:tr>
      <w:tr w:rsidR="007718DC" w:rsidTr="00386585">
        <w:tc>
          <w:tcPr>
            <w:tcW w:w="2500" w:type="pct"/>
            <w:shd w:val="clear" w:color="auto" w:fill="auto"/>
          </w:tcPr>
          <w:p w:rsidR="007718DC" w:rsidRPr="00513AFB" w:rsidRDefault="007718DC" w:rsidP="00513AFB">
            <w:pPr>
              <w:pStyle w:val="TabletextrowsAgency"/>
            </w:pPr>
            <w:r w:rsidRPr="00513AFB">
              <w:t>Name of company which has performed the bridging analysis:</w:t>
            </w:r>
          </w:p>
          <w:p w:rsidR="007718DC" w:rsidRPr="00513AFB" w:rsidRDefault="007718DC" w:rsidP="00513AFB">
            <w:pPr>
              <w:pStyle w:val="TabletextrowsAgency"/>
            </w:pPr>
          </w:p>
        </w:tc>
        <w:tc>
          <w:tcPr>
            <w:tcW w:w="2500" w:type="pct"/>
            <w:shd w:val="clear" w:color="auto" w:fill="auto"/>
          </w:tcPr>
          <w:p w:rsidR="007718DC" w:rsidRPr="00386585" w:rsidRDefault="007718DC" w:rsidP="00513AFB">
            <w:pPr>
              <w:pStyle w:val="TabletextrowsAgency"/>
              <w:rPr>
                <w:rFonts w:ascii="Times New Roman" w:hAnsi="Times New Roman"/>
              </w:rPr>
            </w:pPr>
          </w:p>
        </w:tc>
      </w:tr>
      <w:tr w:rsidR="007718DC" w:rsidTr="00386585">
        <w:tc>
          <w:tcPr>
            <w:tcW w:w="2500" w:type="pct"/>
            <w:shd w:val="clear" w:color="auto" w:fill="auto"/>
          </w:tcPr>
          <w:p w:rsidR="007718DC" w:rsidRPr="00513AFB" w:rsidRDefault="007718DC" w:rsidP="00513AFB">
            <w:pPr>
              <w:pStyle w:val="TabletextrowsAgency"/>
            </w:pPr>
            <w:r w:rsidRPr="00513AFB">
              <w:t>Type of Marketing Authorisation Application:</w:t>
            </w:r>
          </w:p>
          <w:p w:rsidR="007718DC" w:rsidRPr="00513AFB" w:rsidRDefault="007718DC" w:rsidP="00513AFB">
            <w:pPr>
              <w:pStyle w:val="TabletextrowsAgency"/>
            </w:pPr>
          </w:p>
        </w:tc>
        <w:tc>
          <w:tcPr>
            <w:tcW w:w="2500" w:type="pct"/>
            <w:shd w:val="clear" w:color="auto" w:fill="auto"/>
          </w:tcPr>
          <w:p w:rsidR="007718DC" w:rsidRPr="00386585" w:rsidRDefault="007718DC" w:rsidP="00513AFB">
            <w:pPr>
              <w:pStyle w:val="TabletextrowsAgency"/>
              <w:rPr>
                <w:rFonts w:ascii="Times New Roman" w:hAnsi="Times New Roman"/>
              </w:rPr>
            </w:pPr>
          </w:p>
        </w:tc>
      </w:tr>
      <w:tr w:rsidR="007718DC" w:rsidTr="00386585">
        <w:tc>
          <w:tcPr>
            <w:tcW w:w="2500" w:type="pct"/>
            <w:shd w:val="clear" w:color="auto" w:fill="auto"/>
          </w:tcPr>
          <w:p w:rsidR="007718DC" w:rsidRPr="00513AFB" w:rsidRDefault="007718DC" w:rsidP="00513AFB">
            <w:pPr>
              <w:pStyle w:val="TabletextrowsAgency"/>
            </w:pPr>
            <w:r w:rsidRPr="00513AFB">
              <w:t>Active substance:</w:t>
            </w:r>
          </w:p>
        </w:tc>
        <w:tc>
          <w:tcPr>
            <w:tcW w:w="2500" w:type="pct"/>
            <w:shd w:val="clear" w:color="auto" w:fill="auto"/>
          </w:tcPr>
          <w:p w:rsidR="007718DC" w:rsidRPr="00386585" w:rsidRDefault="007718DC" w:rsidP="00513AFB">
            <w:pPr>
              <w:pStyle w:val="TabletextrowsAgency"/>
              <w:rPr>
                <w:rFonts w:ascii="Times New Roman" w:hAnsi="Times New Roman"/>
              </w:rPr>
            </w:pPr>
          </w:p>
        </w:tc>
      </w:tr>
      <w:tr w:rsidR="007718DC" w:rsidTr="00386585">
        <w:tc>
          <w:tcPr>
            <w:tcW w:w="2500" w:type="pct"/>
            <w:shd w:val="clear" w:color="auto" w:fill="auto"/>
          </w:tcPr>
          <w:p w:rsidR="007718DC" w:rsidRPr="00513AFB" w:rsidRDefault="007718DC" w:rsidP="00513AFB">
            <w:pPr>
              <w:pStyle w:val="TabletextrowsAgency"/>
            </w:pPr>
            <w:proofErr w:type="spellStart"/>
            <w:r w:rsidRPr="00513AFB">
              <w:t>Pharmaco</w:t>
            </w:r>
            <w:proofErr w:type="spellEnd"/>
            <w:r w:rsidRPr="00513AFB">
              <w:t>-therapeutic group</w:t>
            </w:r>
          </w:p>
          <w:p w:rsidR="007718DC" w:rsidRPr="00513AFB" w:rsidRDefault="007718DC" w:rsidP="00513AFB">
            <w:pPr>
              <w:pStyle w:val="TabletextrowsAgency"/>
            </w:pPr>
            <w:r w:rsidRPr="00513AFB">
              <w:t>(ATC Code):</w:t>
            </w:r>
          </w:p>
        </w:tc>
        <w:tc>
          <w:tcPr>
            <w:tcW w:w="2500" w:type="pct"/>
            <w:shd w:val="clear" w:color="auto" w:fill="auto"/>
          </w:tcPr>
          <w:p w:rsidR="007718DC" w:rsidRPr="00386585" w:rsidRDefault="007718DC" w:rsidP="00513AFB">
            <w:pPr>
              <w:pStyle w:val="TabletextrowsAgency"/>
              <w:rPr>
                <w:rFonts w:ascii="Times New Roman" w:hAnsi="Times New Roman"/>
              </w:rPr>
            </w:pPr>
          </w:p>
        </w:tc>
      </w:tr>
      <w:tr w:rsidR="007718DC" w:rsidTr="00386585">
        <w:tc>
          <w:tcPr>
            <w:tcW w:w="2500" w:type="pct"/>
            <w:shd w:val="clear" w:color="auto" w:fill="auto"/>
          </w:tcPr>
          <w:p w:rsidR="007718DC" w:rsidRPr="00513AFB" w:rsidRDefault="007718DC" w:rsidP="00513AFB">
            <w:pPr>
              <w:pStyle w:val="TabletextrowsAgency"/>
            </w:pPr>
            <w:r w:rsidRPr="00513AFB">
              <w:t>Therapeutic indication(s):</w:t>
            </w:r>
          </w:p>
          <w:p w:rsidR="007718DC" w:rsidRPr="00513AFB" w:rsidRDefault="007718DC" w:rsidP="00513AFB">
            <w:pPr>
              <w:pStyle w:val="TabletextrowsAgency"/>
            </w:pPr>
          </w:p>
        </w:tc>
        <w:tc>
          <w:tcPr>
            <w:tcW w:w="2500" w:type="pct"/>
            <w:shd w:val="clear" w:color="auto" w:fill="auto"/>
          </w:tcPr>
          <w:p w:rsidR="007718DC" w:rsidRPr="00386585" w:rsidRDefault="007718DC" w:rsidP="00513AFB">
            <w:pPr>
              <w:pStyle w:val="TabletextrowsAgency"/>
              <w:rPr>
                <w:rFonts w:ascii="Times New Roman" w:hAnsi="Times New Roman"/>
              </w:rPr>
            </w:pPr>
          </w:p>
        </w:tc>
      </w:tr>
    </w:tbl>
    <w:p w:rsidR="007718DC" w:rsidRPr="007718DC" w:rsidRDefault="007718DC" w:rsidP="007718DC">
      <w:pPr>
        <w:pStyle w:val="BodytextAgency"/>
      </w:pPr>
    </w:p>
    <w:p w:rsidR="00513AFB" w:rsidRPr="00F10D57" w:rsidRDefault="00513AFB" w:rsidP="00386585">
      <w:pPr>
        <w:pStyle w:val="Heading1Agency"/>
        <w:numPr>
          <w:ilvl w:val="0"/>
          <w:numId w:val="1"/>
        </w:numPr>
      </w:pPr>
      <w:r>
        <w:br w:type="page"/>
      </w:r>
      <w:r w:rsidRPr="00F10D57">
        <w:lastRenderedPageBreak/>
        <w:t>Grounds for bridging</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DE9D9"/>
        <w:tblLook w:val="04A0" w:firstRow="1" w:lastRow="0" w:firstColumn="1" w:lastColumn="0" w:noHBand="0" w:noVBand="1"/>
      </w:tblPr>
      <w:tblGrid>
        <w:gridCol w:w="9629"/>
      </w:tblGrid>
      <w:tr w:rsidR="00513AFB" w:rsidRPr="00F10D57" w:rsidTr="00513AFB">
        <w:trPr>
          <w:trHeight w:val="8175"/>
        </w:trPr>
        <w:tc>
          <w:tcPr>
            <w:tcW w:w="9629" w:type="dxa"/>
            <w:shd w:val="clear" w:color="auto" w:fill="FFFFFF"/>
          </w:tcPr>
          <w:p w:rsidR="00513AFB" w:rsidRPr="00F10D57" w:rsidRDefault="00513AFB" w:rsidP="00513AFB">
            <w:pPr>
              <w:spacing w:line="280" w:lineRule="atLeast"/>
              <w:rPr>
                <w:b/>
                <w:i/>
                <w:sz w:val="16"/>
                <w:szCs w:val="16"/>
              </w:rPr>
            </w:pPr>
            <w:r w:rsidRPr="00F10D57">
              <w:rPr>
                <w:b/>
                <w:i/>
                <w:sz w:val="16"/>
                <w:szCs w:val="16"/>
              </w:rPr>
              <w:t>To be completed by applicant</w:t>
            </w:r>
          </w:p>
          <w:p w:rsidR="00513AFB" w:rsidRPr="00F10D57" w:rsidRDefault="006A67AD" w:rsidP="00513AFB">
            <w:pPr>
              <w:spacing w:line="280" w:lineRule="atLeast"/>
              <w:rPr>
                <w:sz w:val="16"/>
                <w:szCs w:val="16"/>
                <w:u w:val="single"/>
              </w:rPr>
            </w:pPr>
            <w:r>
              <w:rPr>
                <w:noProof/>
                <w:sz w:val="16"/>
                <w:szCs w:val="16"/>
                <w:lang w:val="de-DE" w:eastAsia="de-DE"/>
              </w:rPr>
              <mc:AlternateContent>
                <mc:Choice Requires="wps">
                  <w:drawing>
                    <wp:anchor distT="0" distB="0" distL="114300" distR="114300" simplePos="0" relativeHeight="251658240" behindDoc="0" locked="0" layoutInCell="1" allowOverlap="1">
                      <wp:simplePos x="0" y="0"/>
                      <wp:positionH relativeFrom="column">
                        <wp:posOffset>-59690</wp:posOffset>
                      </wp:positionH>
                      <wp:positionV relativeFrom="paragraph">
                        <wp:posOffset>20320</wp:posOffset>
                      </wp:positionV>
                      <wp:extent cx="6097905" cy="4445"/>
                      <wp:effectExtent l="6985" t="10795" r="10160" b="1333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00855" id="_x0000_t32" coordsize="21600,21600" o:spt="32" o:oned="t" path="m,l21600,21600e" filled="f">
                      <v:path arrowok="t" fillok="f" o:connecttype="none"/>
                      <o:lock v:ext="edit" shapetype="t"/>
                    </v:shapetype>
                    <v:shape id="AutoShape 6" o:spid="_x0000_s1026" type="#_x0000_t32" style="position:absolute;margin-left:-4.7pt;margin-top:1.6pt;width:480.1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" strokeweight="1pt"/>
                  </w:pict>
                </mc:Fallback>
              </mc:AlternateContent>
            </w:r>
          </w:p>
          <w:p w:rsidR="00513AFB" w:rsidRPr="00F10D57" w:rsidRDefault="00513AFB" w:rsidP="00513AFB">
            <w:pPr>
              <w:spacing w:before="140" w:line="280" w:lineRule="atLeast"/>
              <w:rPr>
                <w:sz w:val="16"/>
                <w:szCs w:val="16"/>
              </w:rPr>
            </w:pPr>
            <w:r w:rsidRPr="00F10D57">
              <w:rPr>
                <w:sz w:val="16"/>
                <w:szCs w:val="16"/>
              </w:rPr>
              <w:t>Grounds for bridging based on a sound justification:</w:t>
            </w:r>
          </w:p>
          <w:p w:rsidR="00513AFB" w:rsidRPr="00F10D57" w:rsidRDefault="00513AFB" w:rsidP="00513AFB">
            <w:pPr>
              <w:spacing w:before="140" w:line="280" w:lineRule="atLeast"/>
              <w:rPr>
                <w:sz w:val="16"/>
                <w:szCs w:val="16"/>
              </w:rPr>
            </w:pPr>
            <w:r w:rsidRPr="00F10D57">
              <w:rPr>
                <w:sz w:val="16"/>
                <w:szCs w:val="16"/>
              </w:rPr>
              <w:t xml:space="preserve">            </w:t>
            </w:r>
            <w:r w:rsidRPr="00F10D57">
              <w:rPr>
                <w:sz w:val="16"/>
                <w:szCs w:val="16"/>
              </w:rPr>
              <w:fldChar w:fldCharType="begin">
                <w:ffData>
                  <w:name w:val="Check44"/>
                  <w:enabled/>
                  <w:calcOnExit w:val="0"/>
                  <w:checkBox>
                    <w:sizeAuto/>
                    <w:default w:val="0"/>
                  </w:checkBox>
                </w:ffData>
              </w:fldChar>
            </w:r>
            <w:bookmarkStart w:id="4" w:name="Check44"/>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4"/>
            <w:r w:rsidRPr="00F10D57">
              <w:rPr>
                <w:sz w:val="16"/>
                <w:szCs w:val="16"/>
              </w:rPr>
              <w:t xml:space="preserve"> extensions for the same route of administration</w:t>
            </w:r>
          </w:p>
          <w:p w:rsidR="00513AFB" w:rsidRPr="00F10D57" w:rsidRDefault="00513AFB" w:rsidP="00513AFB">
            <w:pPr>
              <w:spacing w:before="140" w:line="280" w:lineRule="atLeast"/>
              <w:rPr>
                <w:sz w:val="16"/>
                <w:szCs w:val="16"/>
              </w:rPr>
            </w:pPr>
            <w:r w:rsidRPr="00F10D57">
              <w:rPr>
                <w:sz w:val="16"/>
                <w:szCs w:val="16"/>
              </w:rPr>
              <w:t xml:space="preserve">            </w:t>
            </w:r>
            <w:r w:rsidRPr="00F10D57">
              <w:rPr>
                <w:sz w:val="16"/>
                <w:szCs w:val="16"/>
              </w:rPr>
              <w:fldChar w:fldCharType="begin">
                <w:ffData>
                  <w:name w:val="Check45"/>
                  <w:enabled/>
                  <w:calcOnExit w:val="0"/>
                  <w:checkBox>
                    <w:sizeAuto/>
                    <w:default w:val="0"/>
                  </w:checkBox>
                </w:ffData>
              </w:fldChar>
            </w:r>
            <w:bookmarkStart w:id="5" w:name="Check45"/>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5"/>
            <w:r w:rsidRPr="00F10D57">
              <w:rPr>
                <w:sz w:val="16"/>
                <w:szCs w:val="16"/>
              </w:rPr>
              <w:t xml:space="preserve"> reference to test with same class of medicinal products</w:t>
            </w:r>
          </w:p>
          <w:p w:rsidR="00513AFB" w:rsidRPr="00F10D57" w:rsidRDefault="00513AFB" w:rsidP="00513AFB">
            <w:pPr>
              <w:spacing w:before="140" w:line="280" w:lineRule="atLeast"/>
              <w:rPr>
                <w:sz w:val="16"/>
                <w:szCs w:val="16"/>
              </w:rPr>
            </w:pPr>
            <w:r w:rsidRPr="00F10D57">
              <w:rPr>
                <w:sz w:val="16"/>
                <w:szCs w:val="16"/>
              </w:rPr>
              <w:t xml:space="preserve">            </w:t>
            </w:r>
            <w:r w:rsidRPr="00F10D57">
              <w:rPr>
                <w:sz w:val="16"/>
                <w:szCs w:val="16"/>
              </w:rPr>
              <w:fldChar w:fldCharType="begin">
                <w:ffData>
                  <w:name w:val="Check46"/>
                  <w:enabled/>
                  <w:calcOnExit w:val="0"/>
                  <w:checkBox>
                    <w:sizeAuto/>
                    <w:default w:val="0"/>
                  </w:checkBox>
                </w:ffData>
              </w:fldChar>
            </w:r>
            <w:bookmarkStart w:id="6" w:name="Check46"/>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6"/>
            <w:r w:rsidRPr="00F10D57">
              <w:rPr>
                <w:sz w:val="16"/>
                <w:szCs w:val="16"/>
              </w:rPr>
              <w:t xml:space="preserve"> reference to test with same safety issues</w:t>
            </w:r>
          </w:p>
          <w:p w:rsidR="00513AFB" w:rsidRPr="00F10D57" w:rsidRDefault="00513AFB" w:rsidP="00513AFB">
            <w:pPr>
              <w:spacing w:before="140" w:line="280" w:lineRule="atLeast"/>
              <w:rPr>
                <w:sz w:val="16"/>
                <w:szCs w:val="16"/>
              </w:rPr>
            </w:pPr>
            <w:r w:rsidRPr="00F10D57">
              <w:rPr>
                <w:sz w:val="16"/>
                <w:szCs w:val="16"/>
              </w:rPr>
              <w:t xml:space="preserve">            </w:t>
            </w:r>
            <w:r w:rsidRPr="00F10D57">
              <w:rPr>
                <w:sz w:val="16"/>
                <w:szCs w:val="16"/>
              </w:rPr>
              <w:fldChar w:fldCharType="begin">
                <w:ffData>
                  <w:name w:val="Check47"/>
                  <w:enabled/>
                  <w:calcOnExit w:val="0"/>
                  <w:checkBox>
                    <w:sizeAuto/>
                    <w:default w:val="0"/>
                  </w:checkBox>
                </w:ffData>
              </w:fldChar>
            </w:r>
            <w:bookmarkStart w:id="7" w:name="Check47"/>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7"/>
            <w:r w:rsidRPr="00F10D57">
              <w:rPr>
                <w:sz w:val="16"/>
                <w:szCs w:val="16"/>
              </w:rPr>
              <w:t xml:space="preserve"> reference to test with common design, layout and style of writing</w:t>
            </w:r>
          </w:p>
          <w:p w:rsidR="00513AFB" w:rsidRPr="00F10D57" w:rsidRDefault="00513AFB" w:rsidP="00513AFB">
            <w:pPr>
              <w:spacing w:before="140" w:line="280" w:lineRule="atLeast"/>
              <w:rPr>
                <w:sz w:val="16"/>
                <w:szCs w:val="16"/>
              </w:rPr>
            </w:pPr>
            <w:r w:rsidRPr="00F10D57">
              <w:rPr>
                <w:sz w:val="16"/>
                <w:szCs w:val="16"/>
              </w:rPr>
              <w:t xml:space="preserve">            </w:t>
            </w:r>
            <w:r w:rsidRPr="00F10D57">
              <w:rPr>
                <w:sz w:val="16"/>
                <w:szCs w:val="16"/>
              </w:rPr>
              <w:fldChar w:fldCharType="begin">
                <w:ffData>
                  <w:name w:val="Check48"/>
                  <w:enabled/>
                  <w:calcOnExit w:val="0"/>
                  <w:checkBox>
                    <w:sizeAuto/>
                    <w:default w:val="0"/>
                  </w:checkBox>
                </w:ffData>
              </w:fldChar>
            </w:r>
            <w:bookmarkStart w:id="8" w:name="Check48"/>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8"/>
            <w:r w:rsidRPr="00F10D57">
              <w:rPr>
                <w:sz w:val="16"/>
                <w:szCs w:val="16"/>
              </w:rPr>
              <w:t xml:space="preserve"> other ___________________________________</w:t>
            </w:r>
          </w:p>
          <w:p w:rsidR="00513AFB" w:rsidRPr="00F10D57" w:rsidRDefault="00513AFB" w:rsidP="00513AFB">
            <w:pPr>
              <w:spacing w:line="280" w:lineRule="atLeast"/>
              <w:rPr>
                <w:sz w:val="16"/>
                <w:szCs w:val="16"/>
              </w:rPr>
            </w:pPr>
          </w:p>
          <w:p w:rsidR="00513AFB" w:rsidRPr="00F10D57" w:rsidRDefault="00513AFB" w:rsidP="00513AFB">
            <w:pPr>
              <w:spacing w:line="280" w:lineRule="atLeast"/>
              <w:rPr>
                <w:rFonts w:cs="Calibri"/>
                <w:sz w:val="16"/>
                <w:szCs w:val="16"/>
              </w:rPr>
            </w:pPr>
            <w:r w:rsidRPr="00F10D57">
              <w:rPr>
                <w:rFonts w:cs="Calibri"/>
                <w:sz w:val="16"/>
                <w:szCs w:val="16"/>
              </w:rPr>
              <w:t xml:space="preserve">Is multiple bridging proposed?                                                                                        </w:t>
            </w:r>
            <w:r w:rsidRPr="00F10D57">
              <w:rPr>
                <w:rFonts w:cs="Calibri"/>
                <w:sz w:val="16"/>
                <w:szCs w:val="16"/>
              </w:rPr>
              <w:fldChar w:fldCharType="begin">
                <w:ffData>
                  <w:name w:val="Check49"/>
                  <w:enabled/>
                  <w:calcOnExit w:val="0"/>
                  <w:checkBox>
                    <w:sizeAuto/>
                    <w:default w:val="0"/>
                  </w:checkBox>
                </w:ffData>
              </w:fldChar>
            </w:r>
            <w:bookmarkStart w:id="9" w:name="Check49"/>
            <w:r w:rsidRPr="00F10D57">
              <w:rPr>
                <w:rFonts w:cs="Calibri"/>
                <w:sz w:val="16"/>
                <w:szCs w:val="16"/>
              </w:rPr>
              <w:instrText xml:space="preserve"> FORMCHECKBOX </w:instrText>
            </w:r>
            <w:r w:rsidR="00702A8D">
              <w:rPr>
                <w:rFonts w:cs="Calibri"/>
                <w:sz w:val="16"/>
                <w:szCs w:val="16"/>
              </w:rPr>
            </w:r>
            <w:r w:rsidR="00702A8D">
              <w:rPr>
                <w:rFonts w:cs="Calibri"/>
                <w:sz w:val="16"/>
                <w:szCs w:val="16"/>
              </w:rPr>
              <w:fldChar w:fldCharType="separate"/>
            </w:r>
            <w:r w:rsidRPr="00F10D57">
              <w:rPr>
                <w:rFonts w:cs="Calibri"/>
                <w:sz w:val="16"/>
                <w:szCs w:val="16"/>
              </w:rPr>
              <w:fldChar w:fldCharType="end"/>
            </w:r>
            <w:bookmarkEnd w:id="9"/>
            <w:r w:rsidRPr="00F10D57">
              <w:rPr>
                <w:rFonts w:cs="Calibri"/>
                <w:sz w:val="16"/>
                <w:szCs w:val="16"/>
              </w:rPr>
              <w:t xml:space="preserve"> yes           </w:t>
            </w:r>
            <w:r w:rsidRPr="00F10D57">
              <w:rPr>
                <w:rFonts w:cs="Calibri"/>
                <w:sz w:val="16"/>
                <w:szCs w:val="16"/>
              </w:rPr>
              <w:fldChar w:fldCharType="begin">
                <w:ffData>
                  <w:name w:val="Check50"/>
                  <w:enabled/>
                  <w:calcOnExit w:val="0"/>
                  <w:checkBox>
                    <w:sizeAuto/>
                    <w:default w:val="0"/>
                  </w:checkBox>
                </w:ffData>
              </w:fldChar>
            </w:r>
            <w:bookmarkStart w:id="10" w:name="Check50"/>
            <w:r w:rsidRPr="00F10D57">
              <w:rPr>
                <w:rFonts w:cs="Calibri"/>
                <w:sz w:val="16"/>
                <w:szCs w:val="16"/>
              </w:rPr>
              <w:instrText xml:space="preserve"> FORMCHECKBOX </w:instrText>
            </w:r>
            <w:r w:rsidR="00702A8D">
              <w:rPr>
                <w:rFonts w:cs="Calibri"/>
                <w:sz w:val="16"/>
                <w:szCs w:val="16"/>
              </w:rPr>
            </w:r>
            <w:r w:rsidR="00702A8D">
              <w:rPr>
                <w:rFonts w:cs="Calibri"/>
                <w:sz w:val="16"/>
                <w:szCs w:val="16"/>
              </w:rPr>
              <w:fldChar w:fldCharType="separate"/>
            </w:r>
            <w:r w:rsidRPr="00F10D57">
              <w:rPr>
                <w:rFonts w:cs="Calibri"/>
                <w:sz w:val="16"/>
                <w:szCs w:val="16"/>
              </w:rPr>
              <w:fldChar w:fldCharType="end"/>
            </w:r>
            <w:bookmarkEnd w:id="10"/>
            <w:r w:rsidRPr="00F10D57">
              <w:rPr>
                <w:rFonts w:cs="Calibri"/>
                <w:sz w:val="16"/>
                <w:szCs w:val="16"/>
              </w:rPr>
              <w:t xml:space="preserve"> no</w:t>
            </w:r>
          </w:p>
          <w:p w:rsidR="00513AFB" w:rsidRPr="00F10D57" w:rsidRDefault="00513AFB" w:rsidP="00513AFB">
            <w:pPr>
              <w:spacing w:line="280" w:lineRule="atLeast"/>
              <w:rPr>
                <w:sz w:val="16"/>
                <w:szCs w:val="16"/>
              </w:rPr>
            </w:pPr>
          </w:p>
          <w:p w:rsidR="00513AFB" w:rsidRPr="00F10D57" w:rsidRDefault="00513AFB" w:rsidP="00513AFB">
            <w:pPr>
              <w:pStyle w:val="Listenabsatz"/>
              <w:ind w:left="0"/>
              <w:rPr>
                <w:rFonts w:ascii="Verdana" w:hAnsi="Verdana" w:cs="Calibri"/>
                <w:sz w:val="16"/>
                <w:szCs w:val="16"/>
                <w:lang w:val="en-GB"/>
              </w:rPr>
            </w:pPr>
            <w:r w:rsidRPr="00F10D57">
              <w:rPr>
                <w:rFonts w:ascii="Verdana" w:hAnsi="Verdana" w:cs="Calibri"/>
                <w:sz w:val="16"/>
                <w:szCs w:val="16"/>
                <w:lang w:val="en-GB"/>
              </w:rPr>
              <w:t>Complete the table below for every bridging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492"/>
              <w:gridCol w:w="2907"/>
            </w:tblGrid>
            <w:tr w:rsidR="00513AFB" w:rsidRPr="00F10D57" w:rsidTr="00513AFB">
              <w:trPr>
                <w:trHeight w:val="927"/>
              </w:trPr>
              <w:tc>
                <w:tcPr>
                  <w:tcW w:w="3004" w:type="dxa"/>
                  <w:tcBorders>
                    <w:top w:val="single" w:sz="4" w:space="0" w:color="auto"/>
                    <w:left w:val="single" w:sz="4" w:space="0" w:color="auto"/>
                    <w:bottom w:val="single" w:sz="4" w:space="0" w:color="auto"/>
                    <w:right w:val="single" w:sz="4" w:space="0" w:color="auto"/>
                  </w:tcBorders>
                  <w:shd w:val="clear" w:color="auto" w:fill="D9D9D9"/>
                </w:tcPr>
                <w:p w:rsidR="00513AFB" w:rsidRPr="00F10D57" w:rsidRDefault="00513AFB" w:rsidP="00513AFB">
                  <w:pPr>
                    <w:rPr>
                      <w:b/>
                      <w:sz w:val="16"/>
                      <w:szCs w:val="16"/>
                      <w:lang w:eastAsia="en-US"/>
                    </w:rPr>
                  </w:pPr>
                  <w:r w:rsidRPr="00F10D57">
                    <w:rPr>
                      <w:b/>
                      <w:sz w:val="16"/>
                      <w:szCs w:val="16"/>
                    </w:rPr>
                    <w:t>Selected ‘parent’ leaflets (Name of the product)</w:t>
                  </w:r>
                  <w:r w:rsidRPr="00F10D57">
                    <w:rPr>
                      <w:b/>
                      <w:sz w:val="16"/>
                      <w:szCs w:val="16"/>
                    </w:rPr>
                    <w:tab/>
                  </w:r>
                </w:p>
              </w:tc>
              <w:tc>
                <w:tcPr>
                  <w:tcW w:w="3492" w:type="dxa"/>
                  <w:tcBorders>
                    <w:top w:val="single" w:sz="4" w:space="0" w:color="auto"/>
                    <w:left w:val="single" w:sz="4" w:space="0" w:color="auto"/>
                    <w:bottom w:val="single" w:sz="4" w:space="0" w:color="auto"/>
                    <w:right w:val="single" w:sz="4" w:space="0" w:color="auto"/>
                  </w:tcBorders>
                  <w:shd w:val="clear" w:color="auto" w:fill="D9D9D9"/>
                </w:tcPr>
                <w:p w:rsidR="00513AFB" w:rsidRPr="00F10D57" w:rsidRDefault="00513AFB" w:rsidP="00513AFB">
                  <w:pPr>
                    <w:rPr>
                      <w:b/>
                      <w:sz w:val="16"/>
                      <w:szCs w:val="16"/>
                    </w:rPr>
                  </w:pPr>
                  <w:r w:rsidRPr="00F10D57">
                    <w:rPr>
                      <w:b/>
                      <w:sz w:val="16"/>
                      <w:szCs w:val="16"/>
                    </w:rPr>
                    <w:t>Indicate elements used as a basis for bridging, e.g. key safety messages, design/layout, device etc.</w:t>
                  </w:r>
                </w:p>
              </w:tc>
              <w:tc>
                <w:tcPr>
                  <w:tcW w:w="2907" w:type="dxa"/>
                  <w:tcBorders>
                    <w:top w:val="single" w:sz="4" w:space="0" w:color="auto"/>
                    <w:left w:val="single" w:sz="4" w:space="0" w:color="auto"/>
                    <w:bottom w:val="single" w:sz="4" w:space="0" w:color="auto"/>
                    <w:right w:val="single" w:sz="4" w:space="0" w:color="auto"/>
                  </w:tcBorders>
                  <w:shd w:val="clear" w:color="auto" w:fill="D9D9D9"/>
                </w:tcPr>
                <w:p w:rsidR="00513AFB" w:rsidRPr="00F10D57" w:rsidRDefault="00513AFB" w:rsidP="00513AFB">
                  <w:pPr>
                    <w:rPr>
                      <w:b/>
                      <w:sz w:val="16"/>
                      <w:szCs w:val="16"/>
                    </w:rPr>
                  </w:pPr>
                  <w:r w:rsidRPr="00F10D57">
                    <w:rPr>
                      <w:b/>
                      <w:sz w:val="16"/>
                      <w:szCs w:val="16"/>
                    </w:rPr>
                    <w:t>Route of authorization of parent package leaflet, Procedure number (CAP/NAP) /proof of approval.*</w:t>
                  </w:r>
                </w:p>
              </w:tc>
            </w:tr>
            <w:tr w:rsidR="00513AFB" w:rsidRPr="00F10D57" w:rsidTr="00513AFB">
              <w:tc>
                <w:tcPr>
                  <w:tcW w:w="3004" w:type="dxa"/>
                  <w:tcBorders>
                    <w:top w:val="single" w:sz="4" w:space="0" w:color="auto"/>
                    <w:left w:val="single" w:sz="4" w:space="0" w:color="auto"/>
                    <w:bottom w:val="single" w:sz="4" w:space="0" w:color="auto"/>
                    <w:right w:val="single" w:sz="4" w:space="0" w:color="auto"/>
                  </w:tcBorders>
                  <w:shd w:val="clear" w:color="auto" w:fill="auto"/>
                </w:tcPr>
                <w:p w:rsidR="00513AFB" w:rsidRPr="00F10D57" w:rsidRDefault="00513AFB" w:rsidP="00513AFB">
                  <w:pPr>
                    <w:rPr>
                      <w:i/>
                      <w:color w:val="BFBFBF"/>
                      <w:sz w:val="16"/>
                      <w:szCs w:val="16"/>
                      <w:lang w:eastAsia="en-US"/>
                    </w:rPr>
                  </w:pPr>
                  <w:r w:rsidRPr="00F10D57">
                    <w:rPr>
                      <w:i/>
                      <w:color w:val="BFBFBF"/>
                      <w:sz w:val="16"/>
                      <w:szCs w:val="16"/>
                      <w:lang w:eastAsia="en-US"/>
                    </w:rPr>
                    <w:t>Example: (Invented) name 1</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513AFB" w:rsidRPr="00F10D57" w:rsidRDefault="00513AFB" w:rsidP="00513AFB">
                  <w:pPr>
                    <w:rPr>
                      <w:i/>
                      <w:color w:val="BFBFBF"/>
                      <w:sz w:val="16"/>
                      <w:szCs w:val="16"/>
                      <w:lang w:eastAsia="en-US"/>
                    </w:rPr>
                  </w:pPr>
                  <w:r w:rsidRPr="00F10D57">
                    <w:rPr>
                      <w:i/>
                      <w:color w:val="BFBFBF"/>
                      <w:sz w:val="16"/>
                      <w:szCs w:val="16"/>
                      <w:lang w:eastAsia="en-US"/>
                    </w:rPr>
                    <w:t>Design/layout</w:t>
                  </w:r>
                </w:p>
              </w:tc>
              <w:tc>
                <w:tcPr>
                  <w:tcW w:w="2907" w:type="dxa"/>
                  <w:tcBorders>
                    <w:top w:val="single" w:sz="4" w:space="0" w:color="auto"/>
                    <w:left w:val="single" w:sz="4" w:space="0" w:color="auto"/>
                    <w:bottom w:val="single" w:sz="4" w:space="0" w:color="auto"/>
                    <w:right w:val="single" w:sz="4" w:space="0" w:color="auto"/>
                  </w:tcBorders>
                </w:tcPr>
                <w:p w:rsidR="00513AFB" w:rsidRPr="00F10D57" w:rsidRDefault="00513AFB" w:rsidP="00513AFB">
                  <w:pPr>
                    <w:rPr>
                      <w:i/>
                      <w:color w:val="BFBFBF"/>
                      <w:sz w:val="16"/>
                      <w:szCs w:val="16"/>
                      <w:lang w:eastAsia="en-US"/>
                    </w:rPr>
                  </w:pPr>
                  <w:r w:rsidRPr="00F10D57">
                    <w:rPr>
                      <w:i/>
                      <w:color w:val="BFBFBF"/>
                      <w:sz w:val="16"/>
                      <w:szCs w:val="16"/>
                      <w:lang w:eastAsia="en-US"/>
                    </w:rPr>
                    <w:t>EMA/H/…., EPAR</w:t>
                  </w:r>
                </w:p>
              </w:tc>
            </w:tr>
            <w:tr w:rsidR="00513AFB" w:rsidRPr="00F10D57" w:rsidTr="00513AFB">
              <w:trPr>
                <w:trHeight w:val="330"/>
              </w:trPr>
              <w:tc>
                <w:tcPr>
                  <w:tcW w:w="3004" w:type="dxa"/>
                  <w:tcBorders>
                    <w:top w:val="single" w:sz="4" w:space="0" w:color="auto"/>
                    <w:left w:val="single" w:sz="4" w:space="0" w:color="auto"/>
                    <w:bottom w:val="single" w:sz="4" w:space="0" w:color="auto"/>
                    <w:right w:val="single" w:sz="4" w:space="0" w:color="auto"/>
                  </w:tcBorders>
                  <w:shd w:val="clear" w:color="auto" w:fill="auto"/>
                </w:tcPr>
                <w:p w:rsidR="00513AFB" w:rsidRPr="00F10D57" w:rsidRDefault="00513AFB" w:rsidP="00513AFB">
                  <w:pPr>
                    <w:rPr>
                      <w:sz w:val="16"/>
                      <w:szCs w:val="16"/>
                      <w:lang w:eastAsia="en-US"/>
                    </w:rPr>
                  </w:pP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513AFB" w:rsidRPr="00F10D57" w:rsidRDefault="00513AFB" w:rsidP="00513AFB">
                  <w:pPr>
                    <w:spacing w:line="360" w:lineRule="auto"/>
                    <w:rPr>
                      <w:sz w:val="16"/>
                      <w:szCs w:val="16"/>
                      <w:lang w:eastAsia="en-US"/>
                    </w:rPr>
                  </w:pPr>
                </w:p>
              </w:tc>
              <w:tc>
                <w:tcPr>
                  <w:tcW w:w="2907" w:type="dxa"/>
                  <w:tcBorders>
                    <w:top w:val="single" w:sz="4" w:space="0" w:color="auto"/>
                    <w:left w:val="single" w:sz="4" w:space="0" w:color="auto"/>
                    <w:bottom w:val="single" w:sz="4" w:space="0" w:color="auto"/>
                    <w:right w:val="single" w:sz="4" w:space="0" w:color="auto"/>
                  </w:tcBorders>
                </w:tcPr>
                <w:p w:rsidR="00513AFB" w:rsidRPr="00F10D57" w:rsidRDefault="00513AFB" w:rsidP="00513AFB">
                  <w:pPr>
                    <w:spacing w:line="360" w:lineRule="auto"/>
                    <w:rPr>
                      <w:sz w:val="16"/>
                      <w:szCs w:val="16"/>
                      <w:lang w:eastAsia="en-US"/>
                    </w:rPr>
                  </w:pPr>
                </w:p>
              </w:tc>
            </w:tr>
            <w:tr w:rsidR="00513AFB" w:rsidRPr="00F10D57" w:rsidTr="00513AFB">
              <w:trPr>
                <w:trHeight w:val="278"/>
              </w:trPr>
              <w:tc>
                <w:tcPr>
                  <w:tcW w:w="3004" w:type="dxa"/>
                  <w:tcBorders>
                    <w:top w:val="single" w:sz="4" w:space="0" w:color="auto"/>
                    <w:left w:val="single" w:sz="4" w:space="0" w:color="auto"/>
                    <w:bottom w:val="single" w:sz="4" w:space="0" w:color="auto"/>
                    <w:right w:val="single" w:sz="4" w:space="0" w:color="auto"/>
                  </w:tcBorders>
                  <w:shd w:val="clear" w:color="auto" w:fill="FFFFFF"/>
                </w:tcPr>
                <w:p w:rsidR="00513AFB" w:rsidRPr="00F10D57" w:rsidRDefault="00513AFB" w:rsidP="00513AFB">
                  <w:pPr>
                    <w:rPr>
                      <w:sz w:val="16"/>
                      <w:szCs w:val="16"/>
                      <w:lang w:eastAsia="en-US"/>
                    </w:rPr>
                  </w:pP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513AFB" w:rsidRPr="00F10D57" w:rsidRDefault="00513AFB" w:rsidP="00513AFB">
                  <w:pPr>
                    <w:spacing w:line="360" w:lineRule="auto"/>
                    <w:rPr>
                      <w:sz w:val="16"/>
                      <w:szCs w:val="16"/>
                      <w:lang w:eastAsia="en-US"/>
                    </w:rPr>
                  </w:pPr>
                </w:p>
              </w:tc>
              <w:tc>
                <w:tcPr>
                  <w:tcW w:w="2907" w:type="dxa"/>
                  <w:tcBorders>
                    <w:top w:val="single" w:sz="4" w:space="0" w:color="auto"/>
                    <w:left w:val="single" w:sz="4" w:space="0" w:color="auto"/>
                    <w:bottom w:val="single" w:sz="4" w:space="0" w:color="auto"/>
                    <w:right w:val="single" w:sz="4" w:space="0" w:color="auto"/>
                  </w:tcBorders>
                </w:tcPr>
                <w:p w:rsidR="00513AFB" w:rsidRPr="00F10D57" w:rsidRDefault="00513AFB" w:rsidP="00513AFB">
                  <w:pPr>
                    <w:spacing w:line="360" w:lineRule="auto"/>
                    <w:rPr>
                      <w:sz w:val="16"/>
                      <w:szCs w:val="16"/>
                      <w:lang w:eastAsia="en-US"/>
                    </w:rPr>
                  </w:pPr>
                </w:p>
              </w:tc>
            </w:tr>
            <w:tr w:rsidR="00513AFB" w:rsidRPr="00F10D57" w:rsidTr="00513AFB">
              <w:trPr>
                <w:trHeight w:val="254"/>
              </w:trPr>
              <w:tc>
                <w:tcPr>
                  <w:tcW w:w="3004" w:type="dxa"/>
                  <w:tcBorders>
                    <w:top w:val="single" w:sz="4" w:space="0" w:color="auto"/>
                    <w:left w:val="single" w:sz="4" w:space="0" w:color="auto"/>
                    <w:bottom w:val="single" w:sz="4" w:space="0" w:color="auto"/>
                    <w:right w:val="single" w:sz="4" w:space="0" w:color="auto"/>
                  </w:tcBorders>
                  <w:shd w:val="clear" w:color="auto" w:fill="auto"/>
                </w:tcPr>
                <w:p w:rsidR="00513AFB" w:rsidRPr="00F10D57" w:rsidRDefault="00513AFB" w:rsidP="00513AFB">
                  <w:pPr>
                    <w:rPr>
                      <w:sz w:val="16"/>
                      <w:szCs w:val="16"/>
                      <w:lang w:eastAsia="en-US"/>
                    </w:rPr>
                  </w:pP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513AFB" w:rsidRPr="00F10D57" w:rsidRDefault="00513AFB" w:rsidP="00513AFB">
                  <w:pPr>
                    <w:spacing w:line="360" w:lineRule="auto"/>
                    <w:rPr>
                      <w:sz w:val="16"/>
                      <w:szCs w:val="16"/>
                      <w:lang w:eastAsia="en-US"/>
                    </w:rPr>
                  </w:pPr>
                </w:p>
              </w:tc>
              <w:tc>
                <w:tcPr>
                  <w:tcW w:w="2907" w:type="dxa"/>
                  <w:tcBorders>
                    <w:top w:val="single" w:sz="4" w:space="0" w:color="auto"/>
                    <w:left w:val="single" w:sz="4" w:space="0" w:color="auto"/>
                    <w:bottom w:val="single" w:sz="4" w:space="0" w:color="auto"/>
                    <w:right w:val="single" w:sz="4" w:space="0" w:color="auto"/>
                  </w:tcBorders>
                </w:tcPr>
                <w:p w:rsidR="00513AFB" w:rsidRPr="00F10D57" w:rsidRDefault="00513AFB" w:rsidP="00513AFB">
                  <w:pPr>
                    <w:spacing w:line="360" w:lineRule="auto"/>
                    <w:rPr>
                      <w:sz w:val="16"/>
                      <w:szCs w:val="16"/>
                      <w:lang w:eastAsia="en-US"/>
                    </w:rPr>
                  </w:pPr>
                </w:p>
              </w:tc>
            </w:tr>
          </w:tbl>
          <w:p w:rsidR="00513AFB" w:rsidRPr="00F10D57" w:rsidRDefault="00513AFB" w:rsidP="00513AFB">
            <w:pPr>
              <w:pStyle w:val="Listenabsatz"/>
              <w:ind w:left="0"/>
              <w:rPr>
                <w:rFonts w:ascii="Verdana" w:hAnsi="Verdana" w:cs="Calibri"/>
                <w:sz w:val="14"/>
                <w:szCs w:val="14"/>
                <w:lang w:val="en-GB"/>
              </w:rPr>
            </w:pPr>
            <w:r w:rsidRPr="00F10D57">
              <w:rPr>
                <w:rFonts w:ascii="Verdana" w:hAnsi="Verdana" w:cs="Calibri"/>
                <w:sz w:val="14"/>
                <w:szCs w:val="14"/>
                <w:lang w:val="en-GB"/>
              </w:rPr>
              <w:t>* It has to be stated if, and in which procedure, the user test of the parent leaflet has been assessed and accepted. Procedure number together with evidence (e.g. a copy of the public assessment report for the reference product) should be submitted</w:t>
            </w:r>
          </w:p>
          <w:p w:rsidR="00513AFB" w:rsidRPr="00F10D57" w:rsidRDefault="00513AFB" w:rsidP="00513AFB">
            <w:pPr>
              <w:pBdr>
                <w:top w:val="single" w:sz="4" w:space="1" w:color="auto"/>
                <w:left w:val="single" w:sz="4" w:space="4" w:color="auto"/>
                <w:bottom w:val="single" w:sz="4" w:space="1" w:color="auto"/>
                <w:right w:val="single" w:sz="4" w:space="4" w:color="auto"/>
              </w:pBdr>
              <w:tabs>
                <w:tab w:val="left" w:pos="2316"/>
              </w:tabs>
              <w:rPr>
                <w:rFonts w:cs="Calibri"/>
                <w:sz w:val="16"/>
                <w:szCs w:val="16"/>
              </w:rPr>
            </w:pPr>
          </w:p>
          <w:p w:rsidR="00513AFB" w:rsidRPr="00F10D57" w:rsidRDefault="00513AFB" w:rsidP="00513AFB">
            <w:pPr>
              <w:pBdr>
                <w:top w:val="single" w:sz="4" w:space="1" w:color="auto"/>
                <w:left w:val="single" w:sz="4" w:space="4" w:color="auto"/>
                <w:bottom w:val="single" w:sz="4" w:space="1" w:color="auto"/>
                <w:right w:val="single" w:sz="4" w:space="4" w:color="auto"/>
              </w:pBdr>
              <w:tabs>
                <w:tab w:val="left" w:pos="2316"/>
              </w:tabs>
              <w:spacing w:line="360" w:lineRule="auto"/>
              <w:rPr>
                <w:sz w:val="16"/>
                <w:szCs w:val="16"/>
                <w:shd w:val="clear" w:color="auto" w:fill="BFBFBF"/>
              </w:rPr>
            </w:pPr>
            <w:r w:rsidRPr="00F10D57">
              <w:rPr>
                <w:rFonts w:cs="Calibri"/>
                <w:sz w:val="16"/>
                <w:szCs w:val="16"/>
              </w:rPr>
              <w:t xml:space="preserve">Further details: </w:t>
            </w:r>
          </w:p>
          <w:p w:rsidR="00513AFB" w:rsidRPr="00F10D57" w:rsidRDefault="00513AFB" w:rsidP="00513AFB">
            <w:pPr>
              <w:pBdr>
                <w:top w:val="single" w:sz="4" w:space="1" w:color="auto"/>
                <w:left w:val="single" w:sz="4" w:space="4" w:color="auto"/>
                <w:bottom w:val="single" w:sz="4" w:space="1" w:color="auto"/>
                <w:right w:val="single" w:sz="4" w:space="4" w:color="auto"/>
              </w:pBdr>
              <w:tabs>
                <w:tab w:val="left" w:pos="2316"/>
              </w:tabs>
              <w:rPr>
                <w:szCs w:val="16"/>
                <w:shd w:val="clear" w:color="auto" w:fill="BFBFBF"/>
              </w:rPr>
            </w:pPr>
          </w:p>
          <w:p w:rsidR="00513AFB" w:rsidRPr="00F10D57" w:rsidRDefault="00513AFB" w:rsidP="00513AFB">
            <w:pPr>
              <w:tabs>
                <w:tab w:val="left" w:pos="2316"/>
              </w:tabs>
              <w:rPr>
                <w:rFonts w:cs="Calibri"/>
              </w:rPr>
            </w:pPr>
          </w:p>
        </w:tc>
      </w:tr>
    </w:tbl>
    <w:p w:rsidR="00513AFB" w:rsidRPr="00F10D57" w:rsidRDefault="00513AFB" w:rsidP="00513AFB">
      <w:pPr>
        <w:pStyle w:val="BodytextAgenc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DE9D9"/>
        <w:tblLook w:val="04A0" w:firstRow="1" w:lastRow="0" w:firstColumn="1" w:lastColumn="0" w:noHBand="0" w:noVBand="1"/>
      </w:tblPr>
      <w:tblGrid>
        <w:gridCol w:w="9629"/>
      </w:tblGrid>
      <w:tr w:rsidR="00513AFB" w:rsidRPr="00F10D57" w:rsidTr="00513AFB">
        <w:trPr>
          <w:trHeight w:val="3450"/>
        </w:trPr>
        <w:tc>
          <w:tcPr>
            <w:tcW w:w="9629" w:type="dxa"/>
            <w:shd w:val="clear" w:color="auto" w:fill="FDE9D9"/>
          </w:tcPr>
          <w:p w:rsidR="00513AFB" w:rsidRPr="00F10D57" w:rsidRDefault="00513AFB" w:rsidP="00513AFB">
            <w:pPr>
              <w:rPr>
                <w:b/>
                <w:i/>
                <w:sz w:val="16"/>
                <w:szCs w:val="16"/>
              </w:rPr>
            </w:pPr>
            <w:r w:rsidRPr="00F10D57">
              <w:rPr>
                <w:b/>
                <w:i/>
                <w:sz w:val="16"/>
                <w:szCs w:val="16"/>
              </w:rPr>
              <w:t>To be completed by assessor</w:t>
            </w:r>
          </w:p>
          <w:p w:rsidR="00513AFB" w:rsidRPr="00F10D57" w:rsidRDefault="006A67AD" w:rsidP="00513AFB">
            <w:pPr>
              <w:rPr>
                <w:b/>
                <w:i/>
                <w:sz w:val="16"/>
                <w:szCs w:val="16"/>
              </w:rPr>
            </w:pPr>
            <w:r>
              <w:rPr>
                <w:b/>
                <w:i/>
                <w:noProof/>
                <w:sz w:val="16"/>
                <w:szCs w:val="16"/>
                <w:lang w:val="de-DE" w:eastAsia="de-DE"/>
              </w:rPr>
              <mc:AlternateContent>
                <mc:Choice Requires="wps">
                  <w:drawing>
                    <wp:anchor distT="0" distB="0" distL="114300" distR="114300" simplePos="0" relativeHeight="251654144" behindDoc="0" locked="0" layoutInCell="1" allowOverlap="1">
                      <wp:simplePos x="0" y="0"/>
                      <wp:positionH relativeFrom="column">
                        <wp:posOffset>-59690</wp:posOffset>
                      </wp:positionH>
                      <wp:positionV relativeFrom="paragraph">
                        <wp:posOffset>31115</wp:posOffset>
                      </wp:positionV>
                      <wp:extent cx="6097905" cy="4445"/>
                      <wp:effectExtent l="6985" t="12065" r="10160" b="1206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4BEEB" id="AutoShape 2" o:spid="_x0000_s1026" type="#_x0000_t32" style="position:absolute;margin-left:-4.7pt;margin-top:2.45pt;width:480.15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" strokeweight="1pt"/>
                  </w:pict>
                </mc:Fallback>
              </mc:AlternateContent>
            </w:r>
          </w:p>
          <w:p w:rsidR="00513AFB" w:rsidRPr="00F10D57" w:rsidRDefault="00513AFB" w:rsidP="00513AFB">
            <w:pPr>
              <w:rPr>
                <w:sz w:val="16"/>
                <w:szCs w:val="16"/>
              </w:rPr>
            </w:pPr>
            <w:r w:rsidRPr="00F10D57">
              <w:rPr>
                <w:sz w:val="16"/>
                <w:szCs w:val="16"/>
              </w:rPr>
              <w:t xml:space="preserve">Are the grounds for using bridging and justification provided by the applicant acceptable?    </w:t>
            </w:r>
            <w:r w:rsidRPr="00F10D57">
              <w:rPr>
                <w:sz w:val="16"/>
                <w:szCs w:val="16"/>
              </w:rPr>
              <w:fldChar w:fldCharType="begin">
                <w:ffData>
                  <w:name w:val="Check10"/>
                  <w:enabled/>
                  <w:calcOnExit w:val="0"/>
                  <w:checkBox>
                    <w:sizeAuto/>
                    <w:default w:val="0"/>
                  </w:checkBox>
                </w:ffData>
              </w:fldChar>
            </w:r>
            <w:bookmarkStart w:id="11" w:name="Check10"/>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11"/>
            <w:r w:rsidRPr="00F10D57">
              <w:rPr>
                <w:sz w:val="16"/>
                <w:szCs w:val="16"/>
              </w:rPr>
              <w:t xml:space="preserve"> yes             </w:t>
            </w:r>
            <w:r w:rsidRPr="00F10D57">
              <w:rPr>
                <w:sz w:val="16"/>
                <w:szCs w:val="16"/>
              </w:rPr>
              <w:fldChar w:fldCharType="begin">
                <w:ffData>
                  <w:name w:val="Check11"/>
                  <w:enabled/>
                  <w:calcOnExit w:val="0"/>
                  <w:checkBox>
                    <w:sizeAuto/>
                    <w:default w:val="0"/>
                  </w:checkBox>
                </w:ffData>
              </w:fldChar>
            </w:r>
            <w:bookmarkStart w:id="12" w:name="Check11"/>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12"/>
            <w:r w:rsidRPr="00F10D57">
              <w:rPr>
                <w:sz w:val="16"/>
                <w:szCs w:val="16"/>
              </w:rPr>
              <w:t xml:space="preserve"> no</w:t>
            </w:r>
          </w:p>
          <w:p w:rsidR="00513AFB" w:rsidRPr="00F10D57" w:rsidRDefault="00513AFB" w:rsidP="00513AFB">
            <w:pPr>
              <w:rPr>
                <w:sz w:val="16"/>
                <w:szCs w:val="16"/>
              </w:rPr>
            </w:pPr>
          </w:p>
          <w:p w:rsidR="00513AFB" w:rsidRPr="00F10D57" w:rsidRDefault="00513AFB" w:rsidP="00513AFB">
            <w:pPr>
              <w:rPr>
                <w:sz w:val="16"/>
                <w:szCs w:val="16"/>
              </w:rPr>
            </w:pPr>
            <w:r w:rsidRPr="00F10D57">
              <w:rPr>
                <w:sz w:val="16"/>
                <w:szCs w:val="16"/>
              </w:rPr>
              <w:t xml:space="preserve">If yes, continue in section 2. </w:t>
            </w:r>
          </w:p>
          <w:p w:rsidR="00513AFB" w:rsidRPr="00F10D57" w:rsidRDefault="00513AFB" w:rsidP="00513AFB">
            <w:pPr>
              <w:rPr>
                <w:sz w:val="16"/>
                <w:szCs w:val="16"/>
              </w:rPr>
            </w:pPr>
          </w:p>
          <w:p w:rsidR="00513AFB" w:rsidRPr="00F10D57" w:rsidRDefault="00513AFB" w:rsidP="00513AFB">
            <w:pPr>
              <w:pStyle w:val="Fuzeile"/>
              <w:rPr>
                <w:rFonts w:ascii="Verdana" w:hAnsi="Verdana"/>
                <w:szCs w:val="16"/>
              </w:rPr>
            </w:pPr>
            <w:r w:rsidRPr="00F10D57">
              <w:rPr>
                <w:rFonts w:ascii="Verdana" w:hAnsi="Verdana"/>
                <w:szCs w:val="16"/>
              </w:rPr>
              <w:t xml:space="preserve">If not, provide further details and recommendation: </w:t>
            </w:r>
          </w:p>
          <w:p w:rsidR="00513AFB" w:rsidRPr="00F10D57" w:rsidRDefault="00513AFB" w:rsidP="00513AFB">
            <w:pPr>
              <w:pStyle w:val="Fuzeile"/>
              <w:rPr>
                <w:rFonts w:ascii="Verdana" w:hAnsi="Verdana"/>
                <w:szCs w:val="16"/>
              </w:rPr>
            </w:pPr>
          </w:p>
          <w:p w:rsidR="00513AFB" w:rsidRPr="00F10D57" w:rsidRDefault="00513AFB" w:rsidP="00513AFB">
            <w:pPr>
              <w:pStyle w:val="Fuzeile"/>
              <w:spacing w:line="360" w:lineRule="auto"/>
              <w:rPr>
                <w:rFonts w:ascii="Verdana" w:hAnsi="Verdana"/>
                <w:szCs w:val="16"/>
                <w:shd w:val="clear" w:color="auto" w:fill="BFBFBF"/>
              </w:rPr>
            </w:pPr>
          </w:p>
        </w:tc>
      </w:tr>
    </w:tbl>
    <w:p w:rsidR="00513AFB" w:rsidRPr="00F10D57" w:rsidRDefault="00513AFB" w:rsidP="00513AFB">
      <w:pPr>
        <w:pStyle w:val="berschrift3"/>
        <w:pBdr>
          <w:top w:val="double" w:sz="4" w:space="1" w:color="auto"/>
          <w:left w:val="double" w:sz="4" w:space="4" w:color="auto"/>
          <w:bottom w:val="double" w:sz="4" w:space="1" w:color="auto"/>
          <w:right w:val="double" w:sz="4" w:space="4" w:color="auto"/>
        </w:pBdr>
      </w:pPr>
      <w:r w:rsidRPr="00F10D57">
        <w:lastRenderedPageBreak/>
        <w:t>Guidance regarding grounds for bridging</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The term ‘bridging’ is used to describe the situation where, because the leaflets are sufficiently similar in both content and layout, a successful user consultation on one leaflet can be used to demonstrate that another leaflet meets the requirements of article 59(3) of Council Directive 2001/83/EC.</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In bridging, a successful user test on one PL (the ‘parent’ PL) can be used to support a justification for not testing other similar leaflets (‘daughter’ PLs). In some circumstances it may be appropriate for some ‘daughter’ PLs to rely on the results of testing for more than one ‘parent’ PL (multiple bridging). For example, it would be possible to refer to the design and layout of one leaflet and to the content of the leaflet for another product. However, a maximum of 3 bridging procedures could be accepted for one product: e.g. first bridging to address the scientific content, a second one to address the device and a last one to address the design/layout of the PL.</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Bridging proposals should always be accompanied by a sound justification and the grounds for bridging assessed on a case by case basis.</w:t>
      </w:r>
    </w:p>
    <w:p w:rsidR="00513AFB" w:rsidRPr="00F10D57" w:rsidRDefault="00513AFB" w:rsidP="00386585">
      <w:pPr>
        <w:pStyle w:val="Heading1Agency"/>
        <w:numPr>
          <w:ilvl w:val="0"/>
          <w:numId w:val="1"/>
        </w:numPr>
      </w:pPr>
      <w:r w:rsidRPr="00571C31">
        <w:t>Comparison of ‘parent’ and ‘daughter’ package leaflet(s)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DE9D9"/>
        <w:tblLayout w:type="fixed"/>
        <w:tblLook w:val="04A0" w:firstRow="1" w:lastRow="0" w:firstColumn="1" w:lastColumn="0" w:noHBand="0" w:noVBand="1"/>
      </w:tblPr>
      <w:tblGrid>
        <w:gridCol w:w="9629"/>
      </w:tblGrid>
      <w:tr w:rsidR="00513AFB" w:rsidRPr="00F10D57" w:rsidTr="00513AFB">
        <w:trPr>
          <w:trHeight w:val="1950"/>
        </w:trPr>
        <w:tc>
          <w:tcPr>
            <w:tcW w:w="9629" w:type="dxa"/>
            <w:shd w:val="clear" w:color="auto" w:fill="FFFFFF"/>
          </w:tcPr>
          <w:p w:rsidR="00513AFB" w:rsidRPr="00F10D57" w:rsidRDefault="00513AFB" w:rsidP="00513AFB">
            <w:pPr>
              <w:spacing w:line="280" w:lineRule="atLeast"/>
              <w:rPr>
                <w:b/>
                <w:i/>
                <w:sz w:val="16"/>
                <w:szCs w:val="16"/>
              </w:rPr>
            </w:pPr>
            <w:r w:rsidRPr="00F10D57">
              <w:rPr>
                <w:b/>
                <w:i/>
                <w:sz w:val="16"/>
                <w:szCs w:val="16"/>
              </w:rPr>
              <w:t>To be completed by applicant</w:t>
            </w:r>
          </w:p>
          <w:p w:rsidR="00513AFB" w:rsidRPr="00F10D57" w:rsidRDefault="006A67AD" w:rsidP="00513AFB">
            <w:pPr>
              <w:spacing w:line="280" w:lineRule="atLeast"/>
              <w:rPr>
                <w:sz w:val="16"/>
                <w:szCs w:val="16"/>
                <w:u w:val="single"/>
              </w:rPr>
            </w:pPr>
            <w:r>
              <w:rPr>
                <w:noProof/>
                <w:sz w:val="16"/>
                <w:szCs w:val="16"/>
                <w:lang w:val="de-DE" w:eastAsia="de-DE"/>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20320</wp:posOffset>
                      </wp:positionV>
                      <wp:extent cx="6097905" cy="4445"/>
                      <wp:effectExtent l="6985" t="10795" r="10160" b="1333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2376C" id="AutoShape 7" o:spid="_x0000_s1026" type="#_x0000_t32" style="position:absolute;margin-left:-4.7pt;margin-top:1.6pt;width:480.1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" strokeweight="1pt"/>
                  </w:pict>
                </mc:Fallback>
              </mc:AlternateContent>
            </w:r>
          </w:p>
          <w:p w:rsidR="00513AFB" w:rsidRPr="00F10D57" w:rsidRDefault="00513AFB" w:rsidP="00386585">
            <w:pPr>
              <w:pStyle w:val="Listenabsatz"/>
              <w:numPr>
                <w:ilvl w:val="1"/>
                <w:numId w:val="7"/>
              </w:numPr>
              <w:rPr>
                <w:rFonts w:ascii="Verdana" w:hAnsi="Verdana" w:cs="Calibri"/>
                <w:b/>
                <w:sz w:val="18"/>
                <w:szCs w:val="18"/>
                <w:lang w:val="en-GB"/>
              </w:rPr>
            </w:pPr>
            <w:r w:rsidRPr="00F10D57">
              <w:rPr>
                <w:rFonts w:ascii="Verdana" w:hAnsi="Verdana" w:cs="Calibri"/>
                <w:b/>
                <w:sz w:val="18"/>
                <w:szCs w:val="18"/>
                <w:lang w:val="en-GB"/>
              </w:rPr>
              <w:t xml:space="preserve"> Is bridging proposed for </w:t>
            </w:r>
            <w:r w:rsidRPr="00F10D57">
              <w:rPr>
                <w:rFonts w:ascii="Verdana" w:hAnsi="Verdana" w:cs="Calibri"/>
                <w:b/>
                <w:sz w:val="18"/>
                <w:szCs w:val="18"/>
                <w:u w:val="single"/>
                <w:lang w:val="en-GB"/>
              </w:rPr>
              <w:t>design/layout/format</w:t>
            </w:r>
            <w:r w:rsidRPr="00F10D57">
              <w:rPr>
                <w:rFonts w:ascii="Verdana" w:hAnsi="Verdana" w:cs="Calibri"/>
                <w:b/>
                <w:sz w:val="18"/>
                <w:szCs w:val="18"/>
                <w:lang w:val="en-GB"/>
              </w:rPr>
              <w:t xml:space="preserve">?   </w:t>
            </w:r>
            <w:r w:rsidRPr="00F10D57">
              <w:rPr>
                <w:rFonts w:ascii="Verdana" w:hAnsi="Verdana" w:cs="Calibri"/>
                <w:b/>
                <w:sz w:val="18"/>
                <w:szCs w:val="18"/>
                <w:lang w:val="en-GB"/>
              </w:rPr>
              <w:tab/>
              <w:t xml:space="preserve">               </w:t>
            </w:r>
            <w:r w:rsidRPr="00F10D57">
              <w:rPr>
                <w:rFonts w:ascii="Verdana" w:hAnsi="Verdana" w:cs="Calibri"/>
                <w:b/>
                <w:sz w:val="18"/>
                <w:szCs w:val="18"/>
                <w:lang w:val="en-GB"/>
              </w:rPr>
              <w:fldChar w:fldCharType="begin">
                <w:ffData>
                  <w:name w:val="Check12"/>
                  <w:enabled/>
                  <w:calcOnExit w:val="0"/>
                  <w:checkBox>
                    <w:sizeAuto/>
                    <w:default w:val="0"/>
                  </w:checkBox>
                </w:ffData>
              </w:fldChar>
            </w:r>
            <w:bookmarkStart w:id="13" w:name="Check12"/>
            <w:r w:rsidRPr="00F10D57">
              <w:rPr>
                <w:rFonts w:ascii="Verdana" w:hAnsi="Verdana" w:cs="Calibri"/>
                <w:b/>
                <w:sz w:val="18"/>
                <w:szCs w:val="18"/>
                <w:lang w:val="en-GB"/>
              </w:rPr>
              <w:instrText xml:space="preserve"> FORMCHECKBOX </w:instrText>
            </w:r>
            <w:r w:rsidR="00702A8D">
              <w:rPr>
                <w:rFonts w:ascii="Verdana" w:hAnsi="Verdana" w:cs="Calibri"/>
                <w:b/>
                <w:sz w:val="18"/>
                <w:szCs w:val="18"/>
                <w:lang w:val="en-GB"/>
              </w:rPr>
            </w:r>
            <w:r w:rsidR="00702A8D">
              <w:rPr>
                <w:rFonts w:ascii="Verdana" w:hAnsi="Verdana" w:cs="Calibri"/>
                <w:b/>
                <w:sz w:val="18"/>
                <w:szCs w:val="18"/>
                <w:lang w:val="en-GB"/>
              </w:rPr>
              <w:fldChar w:fldCharType="separate"/>
            </w:r>
            <w:r w:rsidRPr="00F10D57">
              <w:rPr>
                <w:rFonts w:ascii="Verdana" w:hAnsi="Verdana" w:cs="Calibri"/>
                <w:b/>
                <w:sz w:val="18"/>
                <w:szCs w:val="18"/>
                <w:lang w:val="en-GB"/>
              </w:rPr>
              <w:fldChar w:fldCharType="end"/>
            </w:r>
            <w:bookmarkEnd w:id="13"/>
            <w:r w:rsidRPr="00F10D57">
              <w:rPr>
                <w:rFonts w:ascii="Verdana" w:hAnsi="Verdana" w:cs="Calibri"/>
                <w:b/>
                <w:sz w:val="18"/>
                <w:szCs w:val="18"/>
                <w:lang w:val="en-GB"/>
              </w:rPr>
              <w:t xml:space="preserve"> yes</w:t>
            </w:r>
            <w:r w:rsidRPr="00F10D57">
              <w:rPr>
                <w:rFonts w:ascii="Verdana" w:hAnsi="Verdana" w:cs="Calibri"/>
                <w:b/>
                <w:sz w:val="18"/>
                <w:szCs w:val="18"/>
                <w:lang w:val="en-GB"/>
              </w:rPr>
              <w:tab/>
            </w:r>
            <w:r w:rsidRPr="00F10D57">
              <w:rPr>
                <w:rFonts w:ascii="Verdana" w:hAnsi="Verdana" w:cs="Calibri"/>
                <w:b/>
                <w:sz w:val="18"/>
                <w:szCs w:val="18"/>
                <w:lang w:val="en-GB"/>
              </w:rPr>
              <w:fldChar w:fldCharType="begin">
                <w:ffData>
                  <w:name w:val="Check13"/>
                  <w:enabled/>
                  <w:calcOnExit w:val="0"/>
                  <w:checkBox>
                    <w:sizeAuto/>
                    <w:default w:val="0"/>
                  </w:checkBox>
                </w:ffData>
              </w:fldChar>
            </w:r>
            <w:bookmarkStart w:id="14" w:name="Check13"/>
            <w:r w:rsidRPr="00F10D57">
              <w:rPr>
                <w:rFonts w:ascii="Verdana" w:hAnsi="Verdana" w:cs="Calibri"/>
                <w:b/>
                <w:sz w:val="18"/>
                <w:szCs w:val="18"/>
                <w:lang w:val="en-GB"/>
              </w:rPr>
              <w:instrText xml:space="preserve"> FORMCHECKBOX </w:instrText>
            </w:r>
            <w:r w:rsidR="00702A8D">
              <w:rPr>
                <w:rFonts w:ascii="Verdana" w:hAnsi="Verdana" w:cs="Calibri"/>
                <w:b/>
                <w:sz w:val="18"/>
                <w:szCs w:val="18"/>
                <w:lang w:val="en-GB"/>
              </w:rPr>
            </w:r>
            <w:r w:rsidR="00702A8D">
              <w:rPr>
                <w:rFonts w:ascii="Verdana" w:hAnsi="Verdana" w:cs="Calibri"/>
                <w:b/>
                <w:sz w:val="18"/>
                <w:szCs w:val="18"/>
                <w:lang w:val="en-GB"/>
              </w:rPr>
              <w:fldChar w:fldCharType="separate"/>
            </w:r>
            <w:r w:rsidRPr="00F10D57">
              <w:rPr>
                <w:rFonts w:ascii="Verdana" w:hAnsi="Verdana" w:cs="Calibri"/>
                <w:b/>
                <w:sz w:val="18"/>
                <w:szCs w:val="18"/>
                <w:lang w:val="en-GB"/>
              </w:rPr>
              <w:fldChar w:fldCharType="end"/>
            </w:r>
            <w:bookmarkEnd w:id="14"/>
            <w:r w:rsidRPr="00F10D57">
              <w:rPr>
                <w:rFonts w:ascii="Verdana" w:hAnsi="Verdana" w:cs="Calibri"/>
                <w:b/>
                <w:sz w:val="18"/>
                <w:szCs w:val="18"/>
                <w:lang w:val="en-GB"/>
              </w:rPr>
              <w:t xml:space="preserve"> no</w:t>
            </w:r>
          </w:p>
          <w:p w:rsidR="00513AFB" w:rsidRPr="00F10D57" w:rsidRDefault="00513AFB" w:rsidP="00513AFB">
            <w:pPr>
              <w:pStyle w:val="Listenabsatz"/>
              <w:ind w:left="0"/>
              <w:rPr>
                <w:rFonts w:ascii="Verdana" w:hAnsi="Verdana" w:cs="Calibri"/>
                <w:sz w:val="16"/>
                <w:szCs w:val="16"/>
                <w:lang w:val="en-GB"/>
              </w:rPr>
            </w:pPr>
            <w:r w:rsidRPr="00F10D57">
              <w:rPr>
                <w:rFonts w:ascii="Verdana" w:hAnsi="Verdana" w:cs="Calibri"/>
                <w:sz w:val="16"/>
                <w:szCs w:val="16"/>
                <w:lang w:val="en-GB"/>
              </w:rPr>
              <w:t xml:space="preserve">- Real size mock-up(s) of ‘parent’ leaflet(s) provided?  </w:t>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t xml:space="preserve">  </w:t>
            </w:r>
            <w:r w:rsidRPr="00F10D57">
              <w:rPr>
                <w:rFonts w:ascii="Verdana" w:hAnsi="Verdana" w:cs="Calibri"/>
                <w:sz w:val="16"/>
                <w:szCs w:val="16"/>
                <w:lang w:val="en-GB"/>
              </w:rPr>
              <w:tab/>
              <w:t xml:space="preserve">    </w:t>
            </w:r>
            <w:r w:rsidRPr="00F10D57">
              <w:rPr>
                <w:rFonts w:ascii="Verdana" w:hAnsi="Verdana" w:cs="Calibri"/>
                <w:sz w:val="16"/>
                <w:szCs w:val="16"/>
                <w:lang w:val="en-GB"/>
              </w:rPr>
              <w:fldChar w:fldCharType="begin">
                <w:ffData>
                  <w:name w:val="Check14"/>
                  <w:enabled/>
                  <w:calcOnExit w:val="0"/>
                  <w:checkBox>
                    <w:sizeAuto/>
                    <w:default w:val="0"/>
                  </w:checkBox>
                </w:ffData>
              </w:fldChar>
            </w:r>
            <w:bookmarkStart w:id="15" w:name="Check14"/>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15"/>
            <w:r w:rsidRPr="00F10D57">
              <w:rPr>
                <w:rFonts w:ascii="Verdana" w:hAnsi="Verdana" w:cs="Calibri"/>
                <w:sz w:val="16"/>
                <w:szCs w:val="16"/>
                <w:lang w:val="en-GB"/>
              </w:rPr>
              <w:t xml:space="preserve"> </w:t>
            </w:r>
            <w:r w:rsidRPr="00F10D57">
              <w:rPr>
                <w:rFonts w:ascii="Verdana" w:hAnsi="Verdana"/>
                <w:sz w:val="16"/>
                <w:szCs w:val="16"/>
                <w:lang w:val="en-GB"/>
              </w:rPr>
              <w:t xml:space="preserve"> yes</w:t>
            </w:r>
            <w:r w:rsidRPr="00F10D57">
              <w:rPr>
                <w:rFonts w:ascii="Verdana" w:hAnsi="Verdana"/>
                <w:sz w:val="16"/>
                <w:szCs w:val="16"/>
                <w:lang w:val="en-GB"/>
              </w:rPr>
              <w:tab/>
            </w:r>
            <w:r w:rsidRPr="00F10D57">
              <w:rPr>
                <w:rFonts w:ascii="Verdana" w:hAnsi="Verdana"/>
                <w:sz w:val="16"/>
                <w:szCs w:val="16"/>
                <w:lang w:val="en-GB"/>
              </w:rPr>
              <w:fldChar w:fldCharType="begin">
                <w:ffData>
                  <w:name w:val="Check15"/>
                  <w:enabled/>
                  <w:calcOnExit w:val="0"/>
                  <w:checkBox>
                    <w:sizeAuto/>
                    <w:default w:val="0"/>
                  </w:checkBox>
                </w:ffData>
              </w:fldChar>
            </w:r>
            <w:bookmarkStart w:id="16" w:name="Check15"/>
            <w:r w:rsidRPr="00F10D57">
              <w:rPr>
                <w:rFonts w:ascii="Verdana" w:hAnsi="Verdana"/>
                <w:sz w:val="16"/>
                <w:szCs w:val="16"/>
                <w:lang w:val="en-GB"/>
              </w:rPr>
              <w:instrText xml:space="preserve"> FORMCHECKBOX </w:instrText>
            </w:r>
            <w:r w:rsidR="00702A8D">
              <w:rPr>
                <w:rFonts w:ascii="Verdana" w:hAnsi="Verdana"/>
                <w:sz w:val="16"/>
                <w:szCs w:val="16"/>
                <w:lang w:val="en-GB"/>
              </w:rPr>
            </w:r>
            <w:r w:rsidR="00702A8D">
              <w:rPr>
                <w:rFonts w:ascii="Verdana" w:hAnsi="Verdana"/>
                <w:sz w:val="16"/>
                <w:szCs w:val="16"/>
                <w:lang w:val="en-GB"/>
              </w:rPr>
              <w:fldChar w:fldCharType="separate"/>
            </w:r>
            <w:r w:rsidRPr="00F10D57">
              <w:rPr>
                <w:rFonts w:ascii="Verdana" w:hAnsi="Verdana"/>
                <w:sz w:val="16"/>
                <w:szCs w:val="16"/>
                <w:lang w:val="en-GB"/>
              </w:rPr>
              <w:fldChar w:fldCharType="end"/>
            </w:r>
            <w:bookmarkEnd w:id="16"/>
            <w:r w:rsidRPr="00F10D57">
              <w:rPr>
                <w:rFonts w:ascii="Verdana" w:hAnsi="Verdana"/>
                <w:sz w:val="16"/>
                <w:szCs w:val="16"/>
                <w:lang w:val="en-GB"/>
              </w:rPr>
              <w:t xml:space="preserve"> no</w:t>
            </w:r>
          </w:p>
          <w:p w:rsidR="00513AFB" w:rsidRPr="00F10D57" w:rsidRDefault="00513AFB" w:rsidP="00513AFB">
            <w:pPr>
              <w:pStyle w:val="Listenabsatz"/>
              <w:ind w:left="0"/>
              <w:rPr>
                <w:rFonts w:ascii="Verdana" w:hAnsi="Verdana"/>
                <w:sz w:val="16"/>
                <w:szCs w:val="16"/>
                <w:lang w:val="en-GB"/>
              </w:rPr>
            </w:pPr>
            <w:r w:rsidRPr="00F10D57">
              <w:rPr>
                <w:rFonts w:ascii="Verdana" w:hAnsi="Verdana"/>
                <w:sz w:val="16"/>
                <w:szCs w:val="16"/>
                <w:lang w:val="en-GB"/>
              </w:rPr>
              <w:t xml:space="preserve">- Real size mock-up of </w:t>
            </w:r>
            <w:r w:rsidRPr="00F10D57">
              <w:rPr>
                <w:rFonts w:ascii="Verdana" w:hAnsi="Verdana" w:cs="Calibri"/>
                <w:sz w:val="16"/>
                <w:szCs w:val="16"/>
                <w:lang w:val="en-GB"/>
              </w:rPr>
              <w:t>‘daughter’ leaflet provided?</w:t>
            </w:r>
            <w:r w:rsidRPr="00F10D57">
              <w:rPr>
                <w:rFonts w:ascii="Verdana" w:hAnsi="Verdana" w:cs="Calibri"/>
                <w:sz w:val="16"/>
                <w:szCs w:val="16"/>
                <w:lang w:val="en-GB"/>
              </w:rPr>
              <w:tab/>
            </w:r>
            <w:r w:rsidRPr="00F10D57">
              <w:rPr>
                <w:rFonts w:ascii="Verdana" w:hAnsi="Verdana" w:cs="Calibri"/>
                <w:sz w:val="16"/>
                <w:szCs w:val="16"/>
                <w:lang w:val="en-GB"/>
              </w:rPr>
              <w:tab/>
              <w:t xml:space="preserve">               </w:t>
            </w:r>
            <w:r w:rsidRPr="00F10D57">
              <w:rPr>
                <w:rFonts w:ascii="Verdana" w:hAnsi="Verdana" w:cs="Calibri"/>
                <w:sz w:val="16"/>
                <w:szCs w:val="16"/>
                <w:lang w:val="en-GB"/>
              </w:rPr>
              <w:tab/>
            </w:r>
            <w:r w:rsidRPr="00F10D57">
              <w:rPr>
                <w:rFonts w:ascii="Verdana" w:hAnsi="Verdana" w:cs="Calibri"/>
                <w:sz w:val="16"/>
                <w:szCs w:val="16"/>
                <w:lang w:val="en-GB"/>
              </w:rPr>
              <w:tab/>
              <w:t xml:space="preserve">    </w:t>
            </w:r>
            <w:r w:rsidRPr="00F10D57">
              <w:rPr>
                <w:rFonts w:ascii="Verdana" w:hAnsi="Verdana"/>
                <w:sz w:val="16"/>
                <w:szCs w:val="16"/>
                <w:lang w:val="en-GB"/>
              </w:rPr>
              <w:fldChar w:fldCharType="begin">
                <w:ffData>
                  <w:name w:val="Check16"/>
                  <w:enabled/>
                  <w:calcOnExit w:val="0"/>
                  <w:checkBox>
                    <w:sizeAuto/>
                    <w:default w:val="0"/>
                  </w:checkBox>
                </w:ffData>
              </w:fldChar>
            </w:r>
            <w:bookmarkStart w:id="17" w:name="Check16"/>
            <w:r w:rsidRPr="00F10D57">
              <w:rPr>
                <w:rFonts w:ascii="Verdana" w:hAnsi="Verdana"/>
                <w:sz w:val="16"/>
                <w:szCs w:val="16"/>
                <w:lang w:val="en-GB"/>
              </w:rPr>
              <w:instrText xml:space="preserve"> FORMCHECKBOX </w:instrText>
            </w:r>
            <w:r w:rsidR="00702A8D">
              <w:rPr>
                <w:rFonts w:ascii="Verdana" w:hAnsi="Verdana"/>
                <w:sz w:val="16"/>
                <w:szCs w:val="16"/>
                <w:lang w:val="en-GB"/>
              </w:rPr>
            </w:r>
            <w:r w:rsidR="00702A8D">
              <w:rPr>
                <w:rFonts w:ascii="Verdana" w:hAnsi="Verdana"/>
                <w:sz w:val="16"/>
                <w:szCs w:val="16"/>
                <w:lang w:val="en-GB"/>
              </w:rPr>
              <w:fldChar w:fldCharType="separate"/>
            </w:r>
            <w:r w:rsidRPr="00F10D57">
              <w:rPr>
                <w:rFonts w:ascii="Verdana" w:hAnsi="Verdana"/>
                <w:sz w:val="16"/>
                <w:szCs w:val="16"/>
                <w:lang w:val="en-GB"/>
              </w:rPr>
              <w:fldChar w:fldCharType="end"/>
            </w:r>
            <w:bookmarkEnd w:id="17"/>
            <w:r w:rsidRPr="00F10D57">
              <w:rPr>
                <w:rFonts w:ascii="Verdana" w:hAnsi="Verdana"/>
                <w:sz w:val="16"/>
                <w:szCs w:val="16"/>
                <w:lang w:val="en-GB"/>
              </w:rPr>
              <w:t xml:space="preserve">  yes</w:t>
            </w:r>
            <w:r w:rsidRPr="00F10D57">
              <w:rPr>
                <w:rFonts w:ascii="Verdana" w:hAnsi="Verdana"/>
                <w:sz w:val="16"/>
                <w:szCs w:val="16"/>
                <w:lang w:val="en-GB"/>
              </w:rPr>
              <w:tab/>
            </w:r>
            <w:r w:rsidRPr="00F10D57">
              <w:rPr>
                <w:rFonts w:ascii="Verdana" w:hAnsi="Verdana"/>
                <w:sz w:val="16"/>
                <w:szCs w:val="16"/>
                <w:lang w:val="en-GB"/>
              </w:rPr>
              <w:fldChar w:fldCharType="begin">
                <w:ffData>
                  <w:name w:val="Check17"/>
                  <w:enabled/>
                  <w:calcOnExit w:val="0"/>
                  <w:checkBox>
                    <w:sizeAuto/>
                    <w:default w:val="0"/>
                  </w:checkBox>
                </w:ffData>
              </w:fldChar>
            </w:r>
            <w:bookmarkStart w:id="18" w:name="Check17"/>
            <w:r w:rsidRPr="00F10D57">
              <w:rPr>
                <w:rFonts w:ascii="Verdana" w:hAnsi="Verdana"/>
                <w:sz w:val="16"/>
                <w:szCs w:val="16"/>
                <w:lang w:val="en-GB"/>
              </w:rPr>
              <w:instrText xml:space="preserve"> FORMCHECKBOX </w:instrText>
            </w:r>
            <w:r w:rsidR="00702A8D">
              <w:rPr>
                <w:rFonts w:ascii="Verdana" w:hAnsi="Verdana"/>
                <w:sz w:val="16"/>
                <w:szCs w:val="16"/>
                <w:lang w:val="en-GB"/>
              </w:rPr>
            </w:r>
            <w:r w:rsidR="00702A8D">
              <w:rPr>
                <w:rFonts w:ascii="Verdana" w:hAnsi="Verdana"/>
                <w:sz w:val="16"/>
                <w:szCs w:val="16"/>
                <w:lang w:val="en-GB"/>
              </w:rPr>
              <w:fldChar w:fldCharType="separate"/>
            </w:r>
            <w:r w:rsidRPr="00F10D57">
              <w:rPr>
                <w:rFonts w:ascii="Verdana" w:hAnsi="Verdana"/>
                <w:sz w:val="16"/>
                <w:szCs w:val="16"/>
                <w:lang w:val="en-GB"/>
              </w:rPr>
              <w:fldChar w:fldCharType="end"/>
            </w:r>
            <w:bookmarkEnd w:id="18"/>
            <w:r w:rsidRPr="00F10D57">
              <w:rPr>
                <w:rFonts w:ascii="Verdana" w:hAnsi="Verdana"/>
                <w:sz w:val="16"/>
                <w:szCs w:val="16"/>
                <w:lang w:val="en-GB"/>
              </w:rPr>
              <w:t xml:space="preserve"> 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2462"/>
            </w:tblGrid>
            <w:tr w:rsidR="00513AFB" w:rsidRPr="00F10D57" w:rsidTr="00513AFB">
              <w:tc>
                <w:tcPr>
                  <w:tcW w:w="1980" w:type="dxa"/>
                  <w:shd w:val="clear" w:color="auto" w:fill="D9D9D9"/>
                  <w:vAlign w:val="center"/>
                </w:tcPr>
                <w:p w:rsidR="00513AFB" w:rsidRPr="00F10D57" w:rsidRDefault="00513AFB" w:rsidP="00513AFB">
                  <w:pPr>
                    <w:jc w:val="center"/>
                    <w:rPr>
                      <w:b/>
                      <w:sz w:val="16"/>
                      <w:szCs w:val="16"/>
                    </w:rPr>
                  </w:pPr>
                  <w:r w:rsidRPr="00F10D57">
                    <w:rPr>
                      <w:b/>
                      <w:sz w:val="16"/>
                      <w:szCs w:val="16"/>
                    </w:rPr>
                    <w:t>Key elements</w:t>
                  </w:r>
                </w:p>
              </w:tc>
              <w:tc>
                <w:tcPr>
                  <w:tcW w:w="4961" w:type="dxa"/>
                  <w:shd w:val="clear" w:color="auto" w:fill="D9D9D9"/>
                  <w:vAlign w:val="center"/>
                </w:tcPr>
                <w:p w:rsidR="00513AFB" w:rsidRPr="00F10D57" w:rsidRDefault="00513AFB" w:rsidP="00513AFB">
                  <w:pPr>
                    <w:jc w:val="center"/>
                    <w:rPr>
                      <w:b/>
                      <w:sz w:val="16"/>
                      <w:szCs w:val="16"/>
                    </w:rPr>
                  </w:pPr>
                  <w:r w:rsidRPr="00F10D57">
                    <w:rPr>
                      <w:b/>
                      <w:sz w:val="16"/>
                      <w:szCs w:val="16"/>
                    </w:rPr>
                    <w:t>Critical comparison*</w:t>
                  </w:r>
                </w:p>
              </w:tc>
              <w:tc>
                <w:tcPr>
                  <w:tcW w:w="2462" w:type="dxa"/>
                  <w:shd w:val="clear" w:color="auto" w:fill="FDE9D9"/>
                </w:tcPr>
                <w:p w:rsidR="00513AFB" w:rsidRPr="00F10D57" w:rsidRDefault="00513AFB" w:rsidP="00513AFB">
                  <w:pPr>
                    <w:jc w:val="center"/>
                    <w:rPr>
                      <w:b/>
                      <w:sz w:val="16"/>
                      <w:szCs w:val="16"/>
                    </w:rPr>
                  </w:pPr>
                  <w:r w:rsidRPr="00F10D57">
                    <w:rPr>
                      <w:b/>
                      <w:sz w:val="16"/>
                      <w:szCs w:val="16"/>
                    </w:rPr>
                    <w:t>Assessment (to be completed by assessor)</w:t>
                  </w:r>
                </w:p>
                <w:p w:rsidR="00513AFB" w:rsidRPr="00F10D57" w:rsidRDefault="00513AFB" w:rsidP="00513AFB">
                  <w:pPr>
                    <w:jc w:val="center"/>
                    <w:rPr>
                      <w:i/>
                      <w:sz w:val="16"/>
                      <w:szCs w:val="16"/>
                    </w:rPr>
                  </w:pPr>
                  <w:r w:rsidRPr="00F10D57">
                    <w:rPr>
                      <w:i/>
                      <w:sz w:val="16"/>
                      <w:szCs w:val="16"/>
                    </w:rPr>
                    <w:t>(acceptable/not acceptable)</w:t>
                  </w:r>
                </w:p>
              </w:tc>
            </w:tr>
            <w:tr w:rsidR="00513AFB" w:rsidRPr="00F10D57" w:rsidTr="00513AFB">
              <w:trPr>
                <w:trHeight w:val="328"/>
              </w:trPr>
              <w:tc>
                <w:tcPr>
                  <w:tcW w:w="1980" w:type="dxa"/>
                  <w:shd w:val="clear" w:color="auto" w:fill="D9D9D9"/>
                  <w:vAlign w:val="center"/>
                </w:tcPr>
                <w:p w:rsidR="00513AFB" w:rsidRPr="00F10D57" w:rsidRDefault="00513AFB" w:rsidP="00513AFB">
                  <w:pPr>
                    <w:rPr>
                      <w:b/>
                      <w:sz w:val="16"/>
                      <w:szCs w:val="16"/>
                    </w:rPr>
                  </w:pPr>
                </w:p>
                <w:p w:rsidR="00513AFB" w:rsidRPr="00F10D57" w:rsidRDefault="00513AFB" w:rsidP="00513AFB">
                  <w:pPr>
                    <w:rPr>
                      <w:b/>
                      <w:sz w:val="16"/>
                      <w:szCs w:val="16"/>
                    </w:rPr>
                  </w:pPr>
                  <w:r w:rsidRPr="00F10D57">
                    <w:rPr>
                      <w:b/>
                      <w:sz w:val="16"/>
                      <w:szCs w:val="16"/>
                    </w:rPr>
                    <w:t>Font and text size</w:t>
                  </w:r>
                </w:p>
                <w:p w:rsidR="00513AFB" w:rsidRPr="00F10D57" w:rsidRDefault="00513AFB" w:rsidP="00513AFB">
                  <w:pPr>
                    <w:rPr>
                      <w:b/>
                      <w:sz w:val="16"/>
                      <w:szCs w:val="16"/>
                    </w:rPr>
                  </w:pPr>
                </w:p>
              </w:tc>
              <w:tc>
                <w:tcPr>
                  <w:tcW w:w="4961" w:type="dxa"/>
                </w:tcPr>
                <w:p w:rsidR="00513AFB" w:rsidRPr="00F10D57" w:rsidRDefault="00513AFB" w:rsidP="00513AFB">
                  <w:pPr>
                    <w:rPr>
                      <w:sz w:val="16"/>
                      <w:szCs w:val="16"/>
                    </w:rPr>
                  </w:pPr>
                </w:p>
              </w:tc>
              <w:tc>
                <w:tcPr>
                  <w:tcW w:w="2462" w:type="dxa"/>
                  <w:shd w:val="clear" w:color="auto" w:fill="FDE9D9"/>
                </w:tcPr>
                <w:p w:rsidR="00513AFB" w:rsidRPr="00F10D57" w:rsidRDefault="00513AFB" w:rsidP="00513AFB">
                  <w:pPr>
                    <w:rPr>
                      <w:sz w:val="16"/>
                      <w:szCs w:val="16"/>
                    </w:rPr>
                  </w:pPr>
                </w:p>
              </w:tc>
            </w:tr>
            <w:tr w:rsidR="00513AFB" w:rsidRPr="00F10D57" w:rsidTr="00513AFB">
              <w:trPr>
                <w:trHeight w:val="983"/>
              </w:trPr>
              <w:tc>
                <w:tcPr>
                  <w:tcW w:w="1980" w:type="dxa"/>
                  <w:shd w:val="clear" w:color="auto" w:fill="D9D9D9"/>
                  <w:vAlign w:val="center"/>
                </w:tcPr>
                <w:p w:rsidR="00513AFB" w:rsidRPr="00F10D57" w:rsidRDefault="00513AFB" w:rsidP="00513AFB">
                  <w:pPr>
                    <w:rPr>
                      <w:b/>
                      <w:sz w:val="16"/>
                      <w:szCs w:val="16"/>
                    </w:rPr>
                  </w:pPr>
                  <w:r w:rsidRPr="00F10D57">
                    <w:rPr>
                      <w:b/>
                      <w:sz w:val="16"/>
                      <w:szCs w:val="16"/>
                    </w:rPr>
                    <w:t>Headings and sub-headings including formatting consistency.</w:t>
                  </w:r>
                </w:p>
              </w:tc>
              <w:tc>
                <w:tcPr>
                  <w:tcW w:w="4961" w:type="dxa"/>
                </w:tcPr>
                <w:p w:rsidR="00513AFB" w:rsidRPr="00F10D57" w:rsidRDefault="00513AFB" w:rsidP="00513AFB">
                  <w:pPr>
                    <w:rPr>
                      <w:sz w:val="16"/>
                      <w:szCs w:val="16"/>
                    </w:rPr>
                  </w:pPr>
                </w:p>
              </w:tc>
              <w:tc>
                <w:tcPr>
                  <w:tcW w:w="2462" w:type="dxa"/>
                  <w:shd w:val="clear" w:color="auto" w:fill="FDE9D9"/>
                </w:tcPr>
                <w:p w:rsidR="00513AFB" w:rsidRPr="00F10D57" w:rsidRDefault="00513AFB" w:rsidP="00513AFB">
                  <w:pPr>
                    <w:rPr>
                      <w:sz w:val="16"/>
                      <w:szCs w:val="16"/>
                    </w:rPr>
                  </w:pPr>
                </w:p>
              </w:tc>
            </w:tr>
            <w:tr w:rsidR="00513AFB" w:rsidRPr="00F10D57" w:rsidTr="00513AFB">
              <w:trPr>
                <w:trHeight w:val="1124"/>
              </w:trPr>
              <w:tc>
                <w:tcPr>
                  <w:tcW w:w="1980" w:type="dxa"/>
                  <w:shd w:val="clear" w:color="auto" w:fill="D9D9D9"/>
                  <w:vAlign w:val="center"/>
                </w:tcPr>
                <w:p w:rsidR="00513AFB" w:rsidRPr="00F10D57" w:rsidRDefault="00513AFB" w:rsidP="00513AFB">
                  <w:pPr>
                    <w:rPr>
                      <w:b/>
                      <w:sz w:val="16"/>
                      <w:szCs w:val="16"/>
                    </w:rPr>
                  </w:pPr>
                  <w:r w:rsidRPr="00F10D57">
                    <w:rPr>
                      <w:b/>
                      <w:sz w:val="16"/>
                      <w:szCs w:val="16"/>
                    </w:rPr>
                    <w:t>Leaflet dimensions including whether the document is laid out in portrait or landscape format.</w:t>
                  </w:r>
                </w:p>
              </w:tc>
              <w:tc>
                <w:tcPr>
                  <w:tcW w:w="4961" w:type="dxa"/>
                </w:tcPr>
                <w:p w:rsidR="00513AFB" w:rsidRPr="00F10D57" w:rsidRDefault="00513AFB" w:rsidP="00513AFB">
                  <w:pPr>
                    <w:rPr>
                      <w:sz w:val="16"/>
                      <w:szCs w:val="16"/>
                    </w:rPr>
                  </w:pPr>
                </w:p>
              </w:tc>
              <w:tc>
                <w:tcPr>
                  <w:tcW w:w="2462" w:type="dxa"/>
                  <w:shd w:val="clear" w:color="auto" w:fill="FDE9D9"/>
                </w:tcPr>
                <w:p w:rsidR="00513AFB" w:rsidRPr="00F10D57" w:rsidRDefault="00513AFB" w:rsidP="00513AFB">
                  <w:pPr>
                    <w:rPr>
                      <w:sz w:val="16"/>
                      <w:szCs w:val="16"/>
                    </w:rPr>
                  </w:pPr>
                </w:p>
              </w:tc>
            </w:tr>
            <w:tr w:rsidR="00513AFB" w:rsidRPr="00F10D57" w:rsidTr="00513AFB">
              <w:trPr>
                <w:trHeight w:val="560"/>
              </w:trPr>
              <w:tc>
                <w:tcPr>
                  <w:tcW w:w="1980" w:type="dxa"/>
                  <w:shd w:val="clear" w:color="auto" w:fill="D9D9D9"/>
                  <w:vAlign w:val="center"/>
                </w:tcPr>
                <w:p w:rsidR="00513AFB" w:rsidRPr="00F10D57" w:rsidRDefault="00513AFB" w:rsidP="00513AFB">
                  <w:pPr>
                    <w:rPr>
                      <w:b/>
                      <w:sz w:val="16"/>
                      <w:szCs w:val="16"/>
                    </w:rPr>
                  </w:pPr>
                  <w:r w:rsidRPr="00F10D57">
                    <w:rPr>
                      <w:b/>
                      <w:sz w:val="16"/>
                      <w:szCs w:val="16"/>
                    </w:rPr>
                    <w:t>Use of colour and choice of colour.</w:t>
                  </w:r>
                </w:p>
              </w:tc>
              <w:tc>
                <w:tcPr>
                  <w:tcW w:w="4961" w:type="dxa"/>
                </w:tcPr>
                <w:p w:rsidR="00513AFB" w:rsidRPr="00F10D57" w:rsidRDefault="00513AFB" w:rsidP="00513AFB">
                  <w:pPr>
                    <w:rPr>
                      <w:sz w:val="16"/>
                      <w:szCs w:val="16"/>
                    </w:rPr>
                  </w:pPr>
                </w:p>
              </w:tc>
              <w:tc>
                <w:tcPr>
                  <w:tcW w:w="2462" w:type="dxa"/>
                  <w:shd w:val="clear" w:color="auto" w:fill="FDE9D9"/>
                </w:tcPr>
                <w:p w:rsidR="00513AFB" w:rsidRPr="00F10D57" w:rsidRDefault="00513AFB" w:rsidP="00513AFB">
                  <w:pPr>
                    <w:rPr>
                      <w:sz w:val="16"/>
                      <w:szCs w:val="16"/>
                    </w:rPr>
                  </w:pPr>
                </w:p>
              </w:tc>
            </w:tr>
            <w:tr w:rsidR="00513AFB" w:rsidRPr="00F10D57" w:rsidTr="00513AFB">
              <w:trPr>
                <w:trHeight w:val="695"/>
              </w:trPr>
              <w:tc>
                <w:tcPr>
                  <w:tcW w:w="1980" w:type="dxa"/>
                  <w:shd w:val="clear" w:color="auto" w:fill="D9D9D9"/>
                  <w:vAlign w:val="center"/>
                </w:tcPr>
                <w:p w:rsidR="00513AFB" w:rsidRPr="00F10D57" w:rsidRDefault="00513AFB" w:rsidP="00513AFB">
                  <w:pPr>
                    <w:rPr>
                      <w:b/>
                      <w:sz w:val="16"/>
                      <w:szCs w:val="16"/>
                    </w:rPr>
                  </w:pPr>
                  <w:r w:rsidRPr="00F10D57">
                    <w:rPr>
                      <w:b/>
                      <w:sz w:val="16"/>
                      <w:szCs w:val="16"/>
                    </w:rPr>
                    <w:t>Style of writing and language used.</w:t>
                  </w:r>
                </w:p>
              </w:tc>
              <w:tc>
                <w:tcPr>
                  <w:tcW w:w="4961" w:type="dxa"/>
                </w:tcPr>
                <w:p w:rsidR="00513AFB" w:rsidRPr="00F10D57" w:rsidRDefault="00513AFB" w:rsidP="00513AFB">
                  <w:pPr>
                    <w:rPr>
                      <w:sz w:val="16"/>
                      <w:szCs w:val="16"/>
                    </w:rPr>
                  </w:pPr>
                </w:p>
              </w:tc>
              <w:tc>
                <w:tcPr>
                  <w:tcW w:w="2462" w:type="dxa"/>
                  <w:shd w:val="clear" w:color="auto" w:fill="FDE9D9"/>
                </w:tcPr>
                <w:p w:rsidR="00513AFB" w:rsidRPr="00F10D57" w:rsidRDefault="00513AFB" w:rsidP="00513AFB">
                  <w:pPr>
                    <w:rPr>
                      <w:sz w:val="16"/>
                      <w:szCs w:val="16"/>
                    </w:rPr>
                  </w:pPr>
                </w:p>
              </w:tc>
            </w:tr>
            <w:tr w:rsidR="00513AFB" w:rsidRPr="00F10D57" w:rsidTr="00513AFB">
              <w:trPr>
                <w:trHeight w:val="706"/>
              </w:trPr>
              <w:tc>
                <w:tcPr>
                  <w:tcW w:w="1980" w:type="dxa"/>
                  <w:shd w:val="clear" w:color="auto" w:fill="D9D9D9"/>
                  <w:vAlign w:val="center"/>
                </w:tcPr>
                <w:p w:rsidR="00513AFB" w:rsidRPr="00F10D57" w:rsidRDefault="00513AFB" w:rsidP="00513AFB">
                  <w:pPr>
                    <w:rPr>
                      <w:b/>
                      <w:sz w:val="16"/>
                      <w:szCs w:val="16"/>
                    </w:rPr>
                  </w:pPr>
                  <w:r w:rsidRPr="00F10D57">
                    <w:rPr>
                      <w:b/>
                      <w:sz w:val="16"/>
                      <w:szCs w:val="16"/>
                    </w:rPr>
                    <w:t>Layout of critical safety sections of the leaflet</w:t>
                  </w:r>
                </w:p>
              </w:tc>
              <w:tc>
                <w:tcPr>
                  <w:tcW w:w="4961" w:type="dxa"/>
                </w:tcPr>
                <w:p w:rsidR="00513AFB" w:rsidRPr="00F10D57" w:rsidRDefault="00513AFB" w:rsidP="00513AFB">
                  <w:pPr>
                    <w:rPr>
                      <w:sz w:val="16"/>
                      <w:szCs w:val="16"/>
                    </w:rPr>
                  </w:pPr>
                </w:p>
              </w:tc>
              <w:tc>
                <w:tcPr>
                  <w:tcW w:w="2462" w:type="dxa"/>
                  <w:shd w:val="clear" w:color="auto" w:fill="FDE9D9"/>
                </w:tcPr>
                <w:p w:rsidR="00513AFB" w:rsidRPr="00F10D57" w:rsidRDefault="00513AFB" w:rsidP="00513AFB">
                  <w:pPr>
                    <w:rPr>
                      <w:sz w:val="16"/>
                      <w:szCs w:val="16"/>
                    </w:rPr>
                  </w:pPr>
                </w:p>
              </w:tc>
            </w:tr>
            <w:tr w:rsidR="00513AFB" w:rsidRPr="00F10D57" w:rsidTr="00513AFB">
              <w:trPr>
                <w:trHeight w:val="560"/>
              </w:trPr>
              <w:tc>
                <w:tcPr>
                  <w:tcW w:w="1980" w:type="dxa"/>
                  <w:tcBorders>
                    <w:bottom w:val="single" w:sz="4" w:space="0" w:color="auto"/>
                  </w:tcBorders>
                  <w:shd w:val="clear" w:color="auto" w:fill="D9D9D9"/>
                  <w:vAlign w:val="center"/>
                </w:tcPr>
                <w:p w:rsidR="00513AFB" w:rsidRPr="00F10D57" w:rsidRDefault="00513AFB" w:rsidP="00513AFB">
                  <w:pPr>
                    <w:rPr>
                      <w:b/>
                      <w:sz w:val="16"/>
                      <w:szCs w:val="16"/>
                    </w:rPr>
                  </w:pPr>
                  <w:r w:rsidRPr="00F10D57">
                    <w:rPr>
                      <w:b/>
                      <w:sz w:val="16"/>
                      <w:szCs w:val="16"/>
                    </w:rPr>
                    <w:t>Use of pictograms</w:t>
                  </w:r>
                </w:p>
              </w:tc>
              <w:tc>
                <w:tcPr>
                  <w:tcW w:w="4961" w:type="dxa"/>
                  <w:tcBorders>
                    <w:bottom w:val="single" w:sz="4" w:space="0" w:color="auto"/>
                  </w:tcBorders>
                </w:tcPr>
                <w:p w:rsidR="00513AFB" w:rsidRPr="00F10D57" w:rsidRDefault="00513AFB" w:rsidP="00513AFB">
                  <w:pPr>
                    <w:rPr>
                      <w:sz w:val="16"/>
                      <w:szCs w:val="16"/>
                    </w:rPr>
                  </w:pPr>
                </w:p>
              </w:tc>
              <w:tc>
                <w:tcPr>
                  <w:tcW w:w="2462" w:type="dxa"/>
                  <w:tcBorders>
                    <w:bottom w:val="single" w:sz="4" w:space="0" w:color="auto"/>
                  </w:tcBorders>
                  <w:shd w:val="clear" w:color="auto" w:fill="FDE9D9"/>
                </w:tcPr>
                <w:p w:rsidR="00513AFB" w:rsidRPr="00F10D57" w:rsidRDefault="00513AFB" w:rsidP="00513AFB">
                  <w:pPr>
                    <w:rPr>
                      <w:sz w:val="16"/>
                      <w:szCs w:val="16"/>
                    </w:rPr>
                  </w:pPr>
                </w:p>
              </w:tc>
            </w:tr>
            <w:tr w:rsidR="00513AFB" w:rsidRPr="00F10D57" w:rsidTr="00513AFB">
              <w:trPr>
                <w:trHeight w:val="560"/>
              </w:trPr>
              <w:tc>
                <w:tcPr>
                  <w:tcW w:w="9403" w:type="dxa"/>
                  <w:gridSpan w:val="3"/>
                  <w:tcBorders>
                    <w:left w:val="nil"/>
                    <w:bottom w:val="nil"/>
                    <w:right w:val="nil"/>
                  </w:tcBorders>
                  <w:shd w:val="clear" w:color="auto" w:fill="auto"/>
                  <w:vAlign w:val="center"/>
                </w:tcPr>
                <w:p w:rsidR="00513AFB" w:rsidRPr="00F10D57" w:rsidRDefault="00513AFB" w:rsidP="00513AFB">
                  <w:pPr>
                    <w:pStyle w:val="Listenabsatz"/>
                    <w:ind w:left="0"/>
                    <w:rPr>
                      <w:rFonts w:ascii="Verdana" w:hAnsi="Verdana" w:cs="Calibri"/>
                      <w:sz w:val="14"/>
                      <w:szCs w:val="14"/>
                      <w:lang w:val="en-GB"/>
                    </w:rPr>
                  </w:pPr>
                  <w:r w:rsidRPr="00F10D57">
                    <w:rPr>
                      <w:rFonts w:ascii="Verdana" w:hAnsi="Verdana" w:cs="Calibri"/>
                      <w:sz w:val="14"/>
                      <w:szCs w:val="14"/>
                      <w:lang w:val="en-GB"/>
                    </w:rPr>
                    <w:t>* The critical appraisal should include a detailed comparison of all key readability elements between parent and daughter leaflets and consider how they are supported by the parent user test. Any differences on key readability elements between parent and daughter leaflets and any measures taken to address them (e.g. focus test) should also be indicated.</w:t>
                  </w:r>
                </w:p>
              </w:tc>
            </w:tr>
          </w:tbl>
          <w:p w:rsidR="00513AFB" w:rsidRPr="00F10D57" w:rsidRDefault="00513AFB" w:rsidP="00513AFB"/>
          <w:p w:rsidR="00513AFB"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rPr>
            </w:pPr>
          </w:p>
          <w:p w:rsidR="00513AFB"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rPr>
            </w:pPr>
          </w:p>
          <w:p w:rsidR="00513AFB"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rPr>
            </w:pPr>
          </w:p>
          <w:p w:rsidR="00513AFB"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rPr>
            </w:pPr>
          </w:p>
          <w:p w:rsidR="00513AFB" w:rsidRPr="00F10D57"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rPr>
            </w:pPr>
            <w:r w:rsidRPr="00F10D57">
              <w:rPr>
                <w:sz w:val="16"/>
                <w:szCs w:val="16"/>
              </w:rPr>
              <w:t xml:space="preserve">Further details/applicant’s conclusion: </w:t>
            </w:r>
          </w:p>
          <w:p w:rsidR="00513AFB" w:rsidRPr="00F10D57"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rPr>
            </w:pPr>
          </w:p>
          <w:p w:rsidR="00513AFB" w:rsidRPr="00F10D57"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rPr>
            </w:pPr>
          </w:p>
          <w:p w:rsidR="00513AFB" w:rsidRPr="00F10D57"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rPr>
            </w:pPr>
          </w:p>
          <w:p w:rsidR="00513AFB" w:rsidRPr="00F10D57"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shd w:val="clear" w:color="auto" w:fill="BFBFBF"/>
              </w:rPr>
            </w:pPr>
          </w:p>
          <w:p w:rsidR="00513AFB" w:rsidRPr="00F10D57" w:rsidRDefault="00513AFB" w:rsidP="00513AFB">
            <w:pPr>
              <w:pBdr>
                <w:top w:val="single" w:sz="4" w:space="1" w:color="auto"/>
                <w:left w:val="single" w:sz="4" w:space="4" w:color="auto"/>
                <w:bottom w:val="single" w:sz="4" w:space="1" w:color="auto"/>
                <w:right w:val="single" w:sz="4" w:space="4" w:color="auto"/>
              </w:pBdr>
              <w:rPr>
                <w:vanish/>
                <w:sz w:val="16"/>
                <w:szCs w:val="16"/>
              </w:rPr>
            </w:pPr>
          </w:p>
          <w:p w:rsidR="00513AFB" w:rsidRPr="00F10D57" w:rsidRDefault="00513AFB" w:rsidP="00513AFB">
            <w:pPr>
              <w:tabs>
                <w:tab w:val="left" w:pos="2892"/>
              </w:tabs>
              <w:rPr>
                <w:rFonts w:cs="Calibri"/>
              </w:rPr>
            </w:pPr>
          </w:p>
        </w:tc>
      </w:tr>
    </w:tbl>
    <w:p w:rsidR="00513AFB" w:rsidRPr="00F10D57" w:rsidRDefault="00513AFB" w:rsidP="00513AFB">
      <w:pPr>
        <w:pStyle w:val="BodytextAgenc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DE9D9"/>
        <w:tblLook w:val="04A0" w:firstRow="1" w:lastRow="0" w:firstColumn="1" w:lastColumn="0" w:noHBand="0" w:noVBand="1"/>
      </w:tblPr>
      <w:tblGrid>
        <w:gridCol w:w="9629"/>
      </w:tblGrid>
      <w:tr w:rsidR="00513AFB" w:rsidRPr="00F10D57" w:rsidTr="00513AFB">
        <w:trPr>
          <w:trHeight w:val="2480"/>
        </w:trPr>
        <w:tc>
          <w:tcPr>
            <w:tcW w:w="9629" w:type="dxa"/>
            <w:shd w:val="clear" w:color="auto" w:fill="FDE9D9"/>
          </w:tcPr>
          <w:p w:rsidR="00513AFB" w:rsidRPr="00F10D57" w:rsidRDefault="00513AFB" w:rsidP="00513AFB">
            <w:pPr>
              <w:rPr>
                <w:b/>
                <w:i/>
                <w:sz w:val="16"/>
                <w:szCs w:val="16"/>
              </w:rPr>
            </w:pPr>
            <w:r w:rsidRPr="00F10D57">
              <w:rPr>
                <w:b/>
                <w:i/>
                <w:sz w:val="16"/>
                <w:szCs w:val="16"/>
              </w:rPr>
              <w:t>To be completed by assessor</w:t>
            </w:r>
          </w:p>
          <w:p w:rsidR="00513AFB" w:rsidRPr="00F10D57" w:rsidRDefault="006A67AD" w:rsidP="00513AFB">
            <w:pPr>
              <w:rPr>
                <w:b/>
                <w:i/>
                <w:sz w:val="16"/>
                <w:szCs w:val="16"/>
              </w:rPr>
            </w:pPr>
            <w:r>
              <w:rPr>
                <w:b/>
                <w:i/>
                <w:noProof/>
                <w:sz w:val="16"/>
                <w:szCs w:val="16"/>
                <w:lang w:val="de-DE" w:eastAsia="de-DE"/>
              </w:rPr>
              <mc:AlternateContent>
                <mc:Choice Requires="wps">
                  <w:drawing>
                    <wp:anchor distT="0" distB="0" distL="114300" distR="114300" simplePos="0" relativeHeight="251655168" behindDoc="0" locked="0" layoutInCell="1" allowOverlap="1">
                      <wp:simplePos x="0" y="0"/>
                      <wp:positionH relativeFrom="column">
                        <wp:posOffset>-60960</wp:posOffset>
                      </wp:positionH>
                      <wp:positionV relativeFrom="paragraph">
                        <wp:posOffset>23495</wp:posOffset>
                      </wp:positionV>
                      <wp:extent cx="6097905" cy="4445"/>
                      <wp:effectExtent l="15240" t="13970" r="11430" b="101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49421" id="AutoShape 3" o:spid="_x0000_s1026" type="#_x0000_t32" style="position:absolute;margin-left:-4.8pt;margin-top:1.85pt;width:480.15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8Z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" strokeweight="1pt"/>
                  </w:pict>
                </mc:Fallback>
              </mc:AlternateContent>
            </w:r>
          </w:p>
          <w:p w:rsidR="00513AFB" w:rsidRPr="00F10D57" w:rsidRDefault="00513AFB" w:rsidP="00513AFB">
            <w:pPr>
              <w:pStyle w:val="Listenabsatz"/>
              <w:ind w:left="0"/>
              <w:rPr>
                <w:rFonts w:ascii="Verdana" w:hAnsi="Verdana" w:cs="Calibri"/>
                <w:sz w:val="16"/>
                <w:szCs w:val="16"/>
                <w:lang w:val="en-GB"/>
              </w:rPr>
            </w:pPr>
            <w:r w:rsidRPr="00F10D57">
              <w:rPr>
                <w:rFonts w:ascii="Verdana" w:hAnsi="Verdana" w:cs="Calibri"/>
                <w:sz w:val="16"/>
                <w:szCs w:val="16"/>
                <w:lang w:val="en-GB"/>
              </w:rPr>
              <w:t xml:space="preserve">Have all differences on key elements between parent and daughter package leaflets been identified? </w:t>
            </w:r>
          </w:p>
          <w:p w:rsidR="00513AFB" w:rsidRPr="00F10D57" w:rsidRDefault="00513AFB" w:rsidP="00513AFB">
            <w:pPr>
              <w:pStyle w:val="Listenabsatz"/>
              <w:ind w:left="0"/>
              <w:rPr>
                <w:rFonts w:ascii="Verdana" w:hAnsi="Verdana" w:cs="Calibri"/>
                <w:sz w:val="16"/>
                <w:szCs w:val="16"/>
                <w:lang w:val="en-GB"/>
              </w:rPr>
            </w:pPr>
            <w:r w:rsidRPr="00F10D57">
              <w:rPr>
                <w:rFonts w:ascii="Verdana" w:hAnsi="Verdana" w:cs="Calibri"/>
                <w:sz w:val="16"/>
                <w:szCs w:val="16"/>
                <w:lang w:val="en-GB"/>
              </w:rPr>
              <w:fldChar w:fldCharType="begin">
                <w:ffData>
                  <w:name w:val="Check18"/>
                  <w:enabled/>
                  <w:calcOnExit w:val="0"/>
                  <w:checkBox>
                    <w:sizeAuto/>
                    <w:default w:val="0"/>
                  </w:checkBox>
                </w:ffData>
              </w:fldChar>
            </w:r>
            <w:bookmarkStart w:id="19" w:name="Check18"/>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19"/>
            <w:r w:rsidRPr="00F10D57">
              <w:rPr>
                <w:rFonts w:ascii="Verdana" w:hAnsi="Verdana" w:cs="Calibri"/>
                <w:sz w:val="16"/>
                <w:szCs w:val="16"/>
                <w:lang w:val="en-GB"/>
              </w:rPr>
              <w:t xml:space="preserve"> yes     </w:t>
            </w:r>
            <w:r w:rsidRPr="00F10D57">
              <w:rPr>
                <w:rFonts w:ascii="Verdana" w:hAnsi="Verdana" w:cs="Calibri"/>
                <w:sz w:val="16"/>
                <w:szCs w:val="16"/>
                <w:lang w:val="en-GB"/>
              </w:rPr>
              <w:fldChar w:fldCharType="begin">
                <w:ffData>
                  <w:name w:val="Check19"/>
                  <w:enabled/>
                  <w:calcOnExit w:val="0"/>
                  <w:checkBox>
                    <w:sizeAuto/>
                    <w:default w:val="0"/>
                  </w:checkBox>
                </w:ffData>
              </w:fldChar>
            </w:r>
            <w:bookmarkStart w:id="20" w:name="Check19"/>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20"/>
            <w:r w:rsidRPr="00F10D57">
              <w:rPr>
                <w:rFonts w:ascii="Verdana" w:hAnsi="Verdana" w:cs="Calibri"/>
                <w:sz w:val="16"/>
                <w:szCs w:val="16"/>
                <w:lang w:val="en-GB"/>
              </w:rPr>
              <w:t xml:space="preserve"> no    </w:t>
            </w:r>
            <w:r w:rsidRPr="00F10D57">
              <w:rPr>
                <w:rFonts w:ascii="Verdana" w:hAnsi="Verdana" w:cs="Calibri"/>
                <w:sz w:val="16"/>
                <w:szCs w:val="16"/>
                <w:lang w:val="en-GB"/>
              </w:rPr>
              <w:fldChar w:fldCharType="begin">
                <w:ffData>
                  <w:name w:val="Check20"/>
                  <w:enabled/>
                  <w:calcOnExit w:val="0"/>
                  <w:checkBox>
                    <w:sizeAuto/>
                    <w:default w:val="0"/>
                  </w:checkBox>
                </w:ffData>
              </w:fldChar>
            </w:r>
            <w:bookmarkStart w:id="21" w:name="Check20"/>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21"/>
            <w:r w:rsidRPr="00F10D57">
              <w:rPr>
                <w:rFonts w:ascii="Verdana" w:hAnsi="Verdana" w:cs="Calibri"/>
                <w:sz w:val="16"/>
                <w:szCs w:val="16"/>
                <w:lang w:val="en-GB"/>
              </w:rPr>
              <w:t xml:space="preserve"> n/a</w:t>
            </w:r>
            <w:r w:rsidRPr="00F10D57">
              <w:rPr>
                <w:rFonts w:ascii="Verdana" w:hAnsi="Verdana" w:cs="Calibri"/>
                <w:sz w:val="16"/>
                <w:szCs w:val="16"/>
                <w:lang w:val="en-GB"/>
              </w:rPr>
              <w:tab/>
            </w:r>
          </w:p>
          <w:p w:rsidR="00513AFB" w:rsidRPr="00F10D57" w:rsidRDefault="00513AFB" w:rsidP="00513AFB">
            <w:pPr>
              <w:spacing w:line="360" w:lineRule="auto"/>
              <w:rPr>
                <w:rFonts w:cs="Calibri"/>
                <w:sz w:val="16"/>
                <w:szCs w:val="16"/>
              </w:rPr>
            </w:pPr>
            <w:r w:rsidRPr="00F10D57">
              <w:rPr>
                <w:rFonts w:cs="Calibri"/>
                <w:sz w:val="16"/>
                <w:szCs w:val="16"/>
              </w:rPr>
              <w:t xml:space="preserve">If so, have they been correctly addressed (e.g. with a focus test)?                              </w:t>
            </w:r>
            <w:r w:rsidRPr="00F10D57">
              <w:rPr>
                <w:rFonts w:cs="Calibri"/>
                <w:sz w:val="16"/>
                <w:szCs w:val="16"/>
              </w:rPr>
              <w:fldChar w:fldCharType="begin">
                <w:ffData>
                  <w:name w:val="Check21"/>
                  <w:enabled/>
                  <w:calcOnExit w:val="0"/>
                  <w:checkBox>
                    <w:sizeAuto/>
                    <w:default w:val="0"/>
                  </w:checkBox>
                </w:ffData>
              </w:fldChar>
            </w:r>
            <w:bookmarkStart w:id="22" w:name="Check21"/>
            <w:r w:rsidRPr="00F10D57">
              <w:rPr>
                <w:rFonts w:cs="Calibri"/>
                <w:sz w:val="16"/>
                <w:szCs w:val="16"/>
              </w:rPr>
              <w:instrText xml:space="preserve"> FORMCHECKBOX </w:instrText>
            </w:r>
            <w:r w:rsidR="00702A8D">
              <w:rPr>
                <w:rFonts w:cs="Calibri"/>
                <w:sz w:val="16"/>
                <w:szCs w:val="16"/>
              </w:rPr>
            </w:r>
            <w:r w:rsidR="00702A8D">
              <w:rPr>
                <w:rFonts w:cs="Calibri"/>
                <w:sz w:val="16"/>
                <w:szCs w:val="16"/>
              </w:rPr>
              <w:fldChar w:fldCharType="separate"/>
            </w:r>
            <w:r w:rsidRPr="00F10D57">
              <w:rPr>
                <w:rFonts w:cs="Calibri"/>
                <w:sz w:val="16"/>
                <w:szCs w:val="16"/>
              </w:rPr>
              <w:fldChar w:fldCharType="end"/>
            </w:r>
            <w:bookmarkEnd w:id="22"/>
            <w:r w:rsidRPr="00F10D57">
              <w:rPr>
                <w:rFonts w:cs="Calibri"/>
                <w:sz w:val="16"/>
                <w:szCs w:val="16"/>
              </w:rPr>
              <w:t xml:space="preserve"> yes      </w:t>
            </w:r>
            <w:r w:rsidRPr="00F10D57">
              <w:rPr>
                <w:rFonts w:cs="Calibri"/>
                <w:sz w:val="16"/>
                <w:szCs w:val="16"/>
              </w:rPr>
              <w:fldChar w:fldCharType="begin">
                <w:ffData>
                  <w:name w:val="Check22"/>
                  <w:enabled/>
                  <w:calcOnExit w:val="0"/>
                  <w:checkBox>
                    <w:sizeAuto/>
                    <w:default w:val="0"/>
                  </w:checkBox>
                </w:ffData>
              </w:fldChar>
            </w:r>
            <w:bookmarkStart w:id="23" w:name="Check22"/>
            <w:r w:rsidRPr="00F10D57">
              <w:rPr>
                <w:rFonts w:cs="Calibri"/>
                <w:sz w:val="16"/>
                <w:szCs w:val="16"/>
              </w:rPr>
              <w:instrText xml:space="preserve"> FORMCHECKBOX </w:instrText>
            </w:r>
            <w:r w:rsidR="00702A8D">
              <w:rPr>
                <w:rFonts w:cs="Calibri"/>
                <w:sz w:val="16"/>
                <w:szCs w:val="16"/>
              </w:rPr>
            </w:r>
            <w:r w:rsidR="00702A8D">
              <w:rPr>
                <w:rFonts w:cs="Calibri"/>
                <w:sz w:val="16"/>
                <w:szCs w:val="16"/>
              </w:rPr>
              <w:fldChar w:fldCharType="separate"/>
            </w:r>
            <w:r w:rsidRPr="00F10D57">
              <w:rPr>
                <w:rFonts w:cs="Calibri"/>
                <w:sz w:val="16"/>
                <w:szCs w:val="16"/>
              </w:rPr>
              <w:fldChar w:fldCharType="end"/>
            </w:r>
            <w:bookmarkEnd w:id="23"/>
            <w:r w:rsidRPr="00F10D57">
              <w:rPr>
                <w:rFonts w:cs="Calibri"/>
                <w:sz w:val="16"/>
                <w:szCs w:val="16"/>
              </w:rPr>
              <w:t xml:space="preserve"> no                                                                                                 </w:t>
            </w:r>
          </w:p>
          <w:p w:rsidR="00513AFB" w:rsidRPr="00F10D57" w:rsidRDefault="00513AFB" w:rsidP="00513AFB">
            <w:pPr>
              <w:spacing w:line="360" w:lineRule="auto"/>
              <w:rPr>
                <w:rFonts w:cs="Calibri"/>
                <w:sz w:val="16"/>
                <w:szCs w:val="16"/>
              </w:rPr>
            </w:pPr>
          </w:p>
          <w:p w:rsidR="00513AFB" w:rsidRPr="00F10D57" w:rsidRDefault="00513AFB" w:rsidP="00513AFB">
            <w:pPr>
              <w:spacing w:line="360" w:lineRule="auto"/>
              <w:rPr>
                <w:rFonts w:cs="Calibri"/>
                <w:sz w:val="16"/>
                <w:szCs w:val="16"/>
              </w:rPr>
            </w:pPr>
            <w:r w:rsidRPr="00F10D57">
              <w:rPr>
                <w:rFonts w:cs="Calibri"/>
                <w:sz w:val="16"/>
                <w:szCs w:val="16"/>
              </w:rPr>
              <w:t xml:space="preserve">Further details: </w:t>
            </w:r>
          </w:p>
          <w:p w:rsidR="00513AFB" w:rsidRPr="00F10D57" w:rsidRDefault="00513AFB" w:rsidP="00513AFB">
            <w:pPr>
              <w:spacing w:line="360" w:lineRule="auto"/>
              <w:rPr>
                <w:rFonts w:cs="Calibri"/>
                <w:sz w:val="16"/>
                <w:szCs w:val="16"/>
              </w:rPr>
            </w:pPr>
          </w:p>
          <w:p w:rsidR="00513AFB" w:rsidRPr="00F10D57" w:rsidRDefault="00513AFB" w:rsidP="00513AFB">
            <w:pPr>
              <w:pStyle w:val="Listenabsatz"/>
              <w:ind w:left="0"/>
              <w:rPr>
                <w:rFonts w:ascii="Verdana" w:hAnsi="Verdana" w:cs="Calibri"/>
                <w:sz w:val="16"/>
                <w:szCs w:val="16"/>
                <w:lang w:val="en-GB"/>
              </w:rPr>
            </w:pPr>
            <w:r w:rsidRPr="00F10D57">
              <w:rPr>
                <w:rFonts w:ascii="Verdana" w:hAnsi="Verdana" w:cs="Calibri"/>
                <w:sz w:val="16"/>
                <w:szCs w:val="16"/>
                <w:lang w:val="en-GB"/>
              </w:rPr>
              <w:t xml:space="preserve">Is bridging acceptable for the design/layout/format of ‘daughter’ package leaflet?         </w:t>
            </w:r>
            <w:r w:rsidRPr="00F10D57">
              <w:rPr>
                <w:rFonts w:ascii="Verdana" w:hAnsi="Verdana" w:cs="Calibri"/>
                <w:sz w:val="16"/>
                <w:szCs w:val="16"/>
                <w:lang w:val="en-GB"/>
              </w:rPr>
              <w:fldChar w:fldCharType="begin">
                <w:ffData>
                  <w:name w:val="Check23"/>
                  <w:enabled/>
                  <w:calcOnExit w:val="0"/>
                  <w:checkBox>
                    <w:sizeAuto/>
                    <w:default w:val="0"/>
                  </w:checkBox>
                </w:ffData>
              </w:fldChar>
            </w:r>
            <w:bookmarkStart w:id="24" w:name="Check23"/>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24"/>
            <w:r w:rsidRPr="00F10D57">
              <w:rPr>
                <w:rFonts w:ascii="Verdana" w:hAnsi="Verdana" w:cs="Calibri"/>
                <w:sz w:val="16"/>
                <w:szCs w:val="16"/>
                <w:lang w:val="en-GB"/>
              </w:rPr>
              <w:t xml:space="preserve"> yes     </w:t>
            </w:r>
            <w:r w:rsidRPr="00F10D57">
              <w:rPr>
                <w:rFonts w:ascii="Verdana" w:hAnsi="Verdana" w:cs="Calibri"/>
                <w:sz w:val="16"/>
                <w:szCs w:val="16"/>
                <w:lang w:val="en-GB"/>
              </w:rPr>
              <w:fldChar w:fldCharType="begin">
                <w:ffData>
                  <w:name w:val="Check24"/>
                  <w:enabled/>
                  <w:calcOnExit w:val="0"/>
                  <w:checkBox>
                    <w:sizeAuto/>
                    <w:default w:val="0"/>
                  </w:checkBox>
                </w:ffData>
              </w:fldChar>
            </w:r>
            <w:bookmarkStart w:id="25" w:name="Check24"/>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25"/>
            <w:r w:rsidRPr="00F10D57">
              <w:rPr>
                <w:rFonts w:ascii="Verdana" w:hAnsi="Verdana" w:cs="Calibri"/>
                <w:sz w:val="16"/>
                <w:szCs w:val="16"/>
                <w:lang w:val="en-GB"/>
              </w:rPr>
              <w:t xml:space="preserve"> no </w:t>
            </w:r>
          </w:p>
          <w:p w:rsidR="00513AFB" w:rsidRPr="00F10D57" w:rsidRDefault="00513AFB" w:rsidP="00513AFB">
            <w:pPr>
              <w:rPr>
                <w:rFonts w:cs="Calibri"/>
                <w:sz w:val="16"/>
                <w:szCs w:val="16"/>
              </w:rPr>
            </w:pPr>
          </w:p>
          <w:p w:rsidR="00513AFB" w:rsidRPr="00F10D57" w:rsidRDefault="00513AFB" w:rsidP="00513AFB">
            <w:pPr>
              <w:rPr>
                <w:sz w:val="16"/>
                <w:szCs w:val="16"/>
              </w:rPr>
            </w:pPr>
            <w:r w:rsidRPr="00F10D57">
              <w:rPr>
                <w:rFonts w:cs="Calibri"/>
                <w:sz w:val="16"/>
                <w:szCs w:val="16"/>
              </w:rPr>
              <w:t xml:space="preserve">Conclusion/recommendation: </w:t>
            </w:r>
            <w:r w:rsidRPr="00F10D57">
              <w:t xml:space="preserve">           </w:t>
            </w:r>
          </w:p>
          <w:p w:rsidR="00513AFB" w:rsidRPr="00F10D57" w:rsidRDefault="00513AFB" w:rsidP="00513AFB">
            <w:pPr>
              <w:rPr>
                <w:b/>
                <w:i/>
                <w:sz w:val="16"/>
                <w:szCs w:val="16"/>
              </w:rPr>
            </w:pPr>
          </w:p>
          <w:p w:rsidR="00513AFB" w:rsidRPr="00F10D57" w:rsidRDefault="00513AFB" w:rsidP="00513AFB">
            <w:pPr>
              <w:rPr>
                <w:b/>
                <w:i/>
                <w:sz w:val="16"/>
                <w:szCs w:val="16"/>
              </w:rPr>
            </w:pPr>
          </w:p>
        </w:tc>
      </w:tr>
    </w:tbl>
    <w:p w:rsidR="00513AFB" w:rsidRPr="00F10D57" w:rsidRDefault="00513AFB" w:rsidP="00513AFB">
      <w:pPr>
        <w:pStyle w:val="BodytextAgency"/>
      </w:pPr>
    </w:p>
    <w:p w:rsidR="00513AFB" w:rsidRPr="00F10D57" w:rsidRDefault="00513AFB" w:rsidP="00513AFB">
      <w:pPr>
        <w:pBdr>
          <w:top w:val="double" w:sz="4" w:space="1" w:color="auto"/>
          <w:left w:val="double" w:sz="4" w:space="4" w:color="auto"/>
          <w:bottom w:val="double" w:sz="4" w:space="1" w:color="auto"/>
          <w:right w:val="double" w:sz="4" w:space="4" w:color="auto"/>
        </w:pBdr>
        <w:rPr>
          <w:b/>
          <w:sz w:val="22"/>
          <w:szCs w:val="22"/>
        </w:rPr>
      </w:pPr>
      <w:r w:rsidRPr="00F10D57">
        <w:rPr>
          <w:b/>
          <w:sz w:val="22"/>
          <w:szCs w:val="22"/>
        </w:rPr>
        <w:t>Guidance regarding comparison of design/layout/format</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Real size mock-ups should be provided in order to allow for accurate comparison between ‘parent’ and ‘daughter’ leaflets, in particular when bridging is applied for design/layout/format.</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Since the design and layout of the information is crucial to how the information is used and understood, ‘daughter’ leaflets should be of the same design, layout and writing style as the ‘parent’ leaflet in order for bridging to be successful.</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Paper weight may not be possible to assess at the time of review of bridging proposals. However, this is an aspect that should be addressed by the applicant within the bridging justification (e.g. ensuring that same paper is used in final specimens or providing an acceptable justification for the use of different paper).</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The date of original user consultation and any revisions of the package leaflet that may have resulted in modification of key elements of the parent package leaflet (i.e. design/layout/format/wording) should be taken into consideration during the evaluation of the suitability of bridging proposals.</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Style w:val="Listenabsatz"/>
        <w:ind w:left="0"/>
        <w:rPr>
          <w:rFonts w:ascii="Verdana" w:hAnsi="Verdana" w:cs="Calibri"/>
          <w:sz w:val="18"/>
          <w:szCs w:val="18"/>
          <w:lang w:val="en-GB"/>
        </w:rPr>
      </w:pPr>
    </w:p>
    <w:p w:rsidR="00B71D0B" w:rsidRDefault="00B71D0B" w:rsidP="00513AFB">
      <w:pPr>
        <w:pStyle w:val="Listenabsatz"/>
        <w:ind w:left="0"/>
        <w:rPr>
          <w:rFonts w:ascii="Verdana" w:hAnsi="Verdana" w:cs="Calibri"/>
          <w:sz w:val="18"/>
          <w:szCs w:val="18"/>
          <w:lang w:val="en-GB"/>
        </w:rPr>
        <w:sectPr w:rsidR="00B71D0B" w:rsidSect="001856FF">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tbl>
      <w:tblPr>
        <w:tblW w:w="0" w:type="auto"/>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DE9D9"/>
        <w:tblLayout w:type="fixed"/>
        <w:tblLook w:val="04A0" w:firstRow="1" w:lastRow="0" w:firstColumn="1" w:lastColumn="0" w:noHBand="0" w:noVBand="1"/>
      </w:tblPr>
      <w:tblGrid>
        <w:gridCol w:w="14318"/>
      </w:tblGrid>
      <w:tr w:rsidR="00513AFB" w:rsidRPr="00F10D57" w:rsidTr="00513AFB">
        <w:trPr>
          <w:trHeight w:val="1241"/>
        </w:trPr>
        <w:tc>
          <w:tcPr>
            <w:tcW w:w="14318" w:type="dxa"/>
            <w:shd w:val="clear" w:color="auto" w:fill="FFFFFF"/>
          </w:tcPr>
          <w:p w:rsidR="00513AFB" w:rsidRPr="00F10D57" w:rsidRDefault="00513AFB" w:rsidP="00513AFB">
            <w:pPr>
              <w:pStyle w:val="Listenabsatz"/>
              <w:spacing w:after="0" w:line="240" w:lineRule="auto"/>
              <w:ind w:left="0"/>
              <w:rPr>
                <w:rFonts w:ascii="Verdana" w:hAnsi="Verdana" w:cs="Calibri"/>
                <w:b/>
                <w:sz w:val="16"/>
                <w:szCs w:val="16"/>
                <w:lang w:val="en-GB"/>
              </w:rPr>
            </w:pPr>
            <w:r w:rsidRPr="00F10D57">
              <w:rPr>
                <w:rFonts w:ascii="Verdana" w:hAnsi="Verdana" w:cs="Calibri"/>
                <w:b/>
                <w:sz w:val="16"/>
                <w:szCs w:val="16"/>
                <w:lang w:val="en-GB"/>
              </w:rPr>
              <w:lastRenderedPageBreak/>
              <w:t>To be completed by applicant</w:t>
            </w:r>
          </w:p>
          <w:p w:rsidR="00513AFB" w:rsidRPr="00F10D57" w:rsidRDefault="006A67AD" w:rsidP="00513AFB">
            <w:pPr>
              <w:pStyle w:val="Listenabsatz"/>
              <w:spacing w:after="0" w:line="240" w:lineRule="auto"/>
              <w:ind w:left="0"/>
              <w:rPr>
                <w:rFonts w:ascii="Verdana" w:hAnsi="Verdana" w:cs="Calibri"/>
                <w:b/>
                <w:sz w:val="16"/>
                <w:szCs w:val="16"/>
                <w:lang w:val="en-GB"/>
              </w:rPr>
            </w:pPr>
            <w:r>
              <w:rPr>
                <w:rFonts w:ascii="Verdana" w:hAnsi="Verdana" w:cs="Calibri"/>
                <w:b/>
                <w:noProof/>
                <w:sz w:val="16"/>
                <w:szCs w:val="16"/>
                <w:lang w:eastAsia="de-DE"/>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18415</wp:posOffset>
                      </wp:positionV>
                      <wp:extent cx="9084945" cy="0"/>
                      <wp:effectExtent l="15240" t="8890" r="15240" b="101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49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75760" id="AutoShape 8" o:spid="_x0000_s1026" type="#_x0000_t32" style="position:absolute;margin-left:-4.8pt;margin-top:1.45pt;width:71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" strokeweight="1pt"/>
                  </w:pict>
                </mc:Fallback>
              </mc:AlternateContent>
            </w:r>
          </w:p>
          <w:p w:rsidR="00513AFB" w:rsidRPr="00F10D57" w:rsidRDefault="00513AFB" w:rsidP="00513AFB">
            <w:pPr>
              <w:pStyle w:val="Listenabsatz"/>
              <w:spacing w:after="0" w:line="240" w:lineRule="auto"/>
              <w:ind w:left="0"/>
              <w:rPr>
                <w:rFonts w:ascii="Verdana" w:hAnsi="Verdana" w:cs="Calibri"/>
                <w:sz w:val="18"/>
                <w:szCs w:val="18"/>
                <w:lang w:val="en-GB"/>
              </w:rPr>
            </w:pPr>
            <w:r w:rsidRPr="00F10D57">
              <w:rPr>
                <w:rFonts w:ascii="Verdana" w:hAnsi="Verdana" w:cs="Calibri"/>
                <w:b/>
                <w:sz w:val="18"/>
                <w:szCs w:val="18"/>
                <w:lang w:val="en-GB"/>
              </w:rPr>
              <w:t xml:space="preserve">2.2. Is bridging proposed for </w:t>
            </w:r>
            <w:r w:rsidRPr="00F10D57">
              <w:rPr>
                <w:rFonts w:ascii="Verdana" w:hAnsi="Verdana" w:cs="Calibri"/>
                <w:b/>
                <w:sz w:val="18"/>
                <w:szCs w:val="18"/>
                <w:u w:val="single"/>
                <w:lang w:val="en-GB"/>
              </w:rPr>
              <w:t>content?</w:t>
            </w:r>
            <w:r w:rsidRPr="00F10D57">
              <w:rPr>
                <w:rFonts w:ascii="Verdana" w:hAnsi="Verdana" w:cs="Calibri"/>
                <w:sz w:val="18"/>
                <w:szCs w:val="18"/>
                <w:lang w:val="en-GB"/>
              </w:rPr>
              <w:t xml:space="preserve">  </w:t>
            </w:r>
            <w:r w:rsidRPr="00F10D57">
              <w:rPr>
                <w:rFonts w:ascii="Verdana" w:hAnsi="Verdana" w:cs="Calibri"/>
                <w:sz w:val="18"/>
                <w:szCs w:val="18"/>
                <w:lang w:val="en-GB"/>
              </w:rPr>
              <w:tab/>
            </w:r>
            <w:r w:rsidRPr="00F10D57">
              <w:rPr>
                <w:rFonts w:ascii="Verdana" w:hAnsi="Verdana" w:cs="Calibri"/>
                <w:sz w:val="18"/>
                <w:szCs w:val="18"/>
                <w:lang w:val="en-GB"/>
              </w:rPr>
              <w:tab/>
            </w:r>
            <w:r w:rsidRPr="00F10D57">
              <w:rPr>
                <w:rFonts w:ascii="Verdana" w:hAnsi="Verdana" w:cs="Calibri"/>
                <w:sz w:val="18"/>
                <w:szCs w:val="18"/>
                <w:lang w:val="en-GB"/>
              </w:rPr>
              <w:tab/>
            </w:r>
            <w:r w:rsidRPr="00F10D57">
              <w:rPr>
                <w:rFonts w:ascii="Verdana" w:hAnsi="Verdana" w:cs="Calibri"/>
                <w:sz w:val="18"/>
                <w:szCs w:val="18"/>
                <w:lang w:val="en-GB"/>
              </w:rPr>
              <w:tab/>
            </w:r>
            <w:r w:rsidRPr="00F10D57">
              <w:rPr>
                <w:rFonts w:ascii="Verdana" w:hAnsi="Verdana" w:cs="Calibri"/>
                <w:sz w:val="18"/>
                <w:szCs w:val="18"/>
                <w:lang w:val="en-GB"/>
              </w:rPr>
              <w:tab/>
              <w:t xml:space="preserve">  </w:t>
            </w:r>
            <w:r w:rsidRPr="00F10D57">
              <w:rPr>
                <w:rFonts w:ascii="Verdana" w:hAnsi="Verdana" w:cs="Calibri"/>
                <w:sz w:val="18"/>
                <w:szCs w:val="18"/>
                <w:lang w:val="en-GB"/>
              </w:rPr>
              <w:fldChar w:fldCharType="begin">
                <w:ffData>
                  <w:name w:val="Check25"/>
                  <w:enabled/>
                  <w:calcOnExit w:val="0"/>
                  <w:checkBox>
                    <w:sizeAuto/>
                    <w:default w:val="0"/>
                  </w:checkBox>
                </w:ffData>
              </w:fldChar>
            </w:r>
            <w:bookmarkStart w:id="26" w:name="Check25"/>
            <w:r w:rsidRPr="00F10D57">
              <w:rPr>
                <w:rFonts w:ascii="Verdana" w:hAnsi="Verdana" w:cs="Calibri"/>
                <w:sz w:val="18"/>
                <w:szCs w:val="18"/>
                <w:lang w:val="en-GB"/>
              </w:rPr>
              <w:instrText xml:space="preserve"> FORMCHECKBOX </w:instrText>
            </w:r>
            <w:r w:rsidR="00702A8D">
              <w:rPr>
                <w:rFonts w:ascii="Verdana" w:hAnsi="Verdana" w:cs="Calibri"/>
                <w:sz w:val="18"/>
                <w:szCs w:val="18"/>
                <w:lang w:val="en-GB"/>
              </w:rPr>
            </w:r>
            <w:r w:rsidR="00702A8D">
              <w:rPr>
                <w:rFonts w:ascii="Verdana" w:hAnsi="Verdana" w:cs="Calibri"/>
                <w:sz w:val="18"/>
                <w:szCs w:val="18"/>
                <w:lang w:val="en-GB"/>
              </w:rPr>
              <w:fldChar w:fldCharType="separate"/>
            </w:r>
            <w:r w:rsidRPr="00F10D57">
              <w:rPr>
                <w:rFonts w:ascii="Verdana" w:hAnsi="Verdana" w:cs="Calibri"/>
                <w:sz w:val="18"/>
                <w:szCs w:val="18"/>
                <w:lang w:val="en-GB"/>
              </w:rPr>
              <w:fldChar w:fldCharType="end"/>
            </w:r>
            <w:bookmarkEnd w:id="26"/>
            <w:r w:rsidRPr="00F10D57">
              <w:rPr>
                <w:rFonts w:ascii="Verdana" w:hAnsi="Verdana" w:cs="Calibri"/>
                <w:b/>
                <w:sz w:val="18"/>
                <w:szCs w:val="18"/>
                <w:lang w:val="en-GB"/>
              </w:rPr>
              <w:t xml:space="preserve"> yes</w:t>
            </w:r>
            <w:r w:rsidRPr="00F10D57">
              <w:rPr>
                <w:rFonts w:ascii="Verdana" w:hAnsi="Verdana" w:cs="Calibri"/>
                <w:b/>
                <w:sz w:val="18"/>
                <w:szCs w:val="18"/>
                <w:lang w:val="en-GB"/>
              </w:rPr>
              <w:tab/>
            </w:r>
            <w:r w:rsidRPr="00F10D57">
              <w:rPr>
                <w:rFonts w:ascii="Verdana" w:hAnsi="Verdana" w:cs="Calibri"/>
                <w:b/>
                <w:sz w:val="18"/>
                <w:szCs w:val="18"/>
                <w:lang w:val="en-GB"/>
              </w:rPr>
              <w:tab/>
              <w:t xml:space="preserve"> </w:t>
            </w:r>
            <w:r w:rsidRPr="00F10D57">
              <w:rPr>
                <w:rFonts w:ascii="Verdana" w:hAnsi="Verdana" w:cs="Calibri"/>
                <w:b/>
                <w:sz w:val="18"/>
                <w:szCs w:val="18"/>
                <w:lang w:val="en-GB"/>
              </w:rPr>
              <w:fldChar w:fldCharType="begin">
                <w:ffData>
                  <w:name w:val="Check26"/>
                  <w:enabled/>
                  <w:calcOnExit w:val="0"/>
                  <w:checkBox>
                    <w:sizeAuto/>
                    <w:default w:val="0"/>
                  </w:checkBox>
                </w:ffData>
              </w:fldChar>
            </w:r>
            <w:bookmarkStart w:id="27" w:name="Check26"/>
            <w:r w:rsidRPr="00F10D57">
              <w:rPr>
                <w:rFonts w:ascii="Verdana" w:hAnsi="Verdana" w:cs="Calibri"/>
                <w:b/>
                <w:sz w:val="18"/>
                <w:szCs w:val="18"/>
                <w:lang w:val="en-GB"/>
              </w:rPr>
              <w:instrText xml:space="preserve"> FORMCHECKBOX </w:instrText>
            </w:r>
            <w:r w:rsidR="00702A8D">
              <w:rPr>
                <w:rFonts w:ascii="Verdana" w:hAnsi="Verdana" w:cs="Calibri"/>
                <w:b/>
                <w:sz w:val="18"/>
                <w:szCs w:val="18"/>
                <w:lang w:val="en-GB"/>
              </w:rPr>
            </w:r>
            <w:r w:rsidR="00702A8D">
              <w:rPr>
                <w:rFonts w:ascii="Verdana" w:hAnsi="Verdana" w:cs="Calibri"/>
                <w:b/>
                <w:sz w:val="18"/>
                <w:szCs w:val="18"/>
                <w:lang w:val="en-GB"/>
              </w:rPr>
              <w:fldChar w:fldCharType="separate"/>
            </w:r>
            <w:r w:rsidRPr="00F10D57">
              <w:rPr>
                <w:rFonts w:ascii="Verdana" w:hAnsi="Verdana" w:cs="Calibri"/>
                <w:b/>
                <w:sz w:val="18"/>
                <w:szCs w:val="18"/>
                <w:lang w:val="en-GB"/>
              </w:rPr>
              <w:fldChar w:fldCharType="end"/>
            </w:r>
            <w:bookmarkEnd w:id="27"/>
            <w:r w:rsidRPr="00F10D57">
              <w:rPr>
                <w:rFonts w:ascii="Verdana" w:hAnsi="Verdana" w:cs="Calibri"/>
                <w:b/>
                <w:sz w:val="18"/>
                <w:szCs w:val="18"/>
                <w:lang w:val="en-GB"/>
              </w:rPr>
              <w:t xml:space="preserve"> no</w:t>
            </w:r>
          </w:p>
          <w:p w:rsidR="00513AFB" w:rsidRPr="00F10D57" w:rsidRDefault="00513AFB" w:rsidP="00513AFB">
            <w:pPr>
              <w:pStyle w:val="Listenabsatz"/>
              <w:spacing w:after="0" w:line="240" w:lineRule="auto"/>
              <w:ind w:left="0"/>
              <w:jc w:val="both"/>
              <w:rPr>
                <w:rFonts w:ascii="Verdana" w:hAnsi="Verdana" w:cs="Calibri"/>
                <w:sz w:val="16"/>
                <w:szCs w:val="16"/>
                <w:lang w:val="en-GB"/>
              </w:rPr>
            </w:pPr>
          </w:p>
          <w:p w:rsidR="00513AFB" w:rsidRPr="00F10D57" w:rsidRDefault="00513AFB" w:rsidP="00513AFB">
            <w:pPr>
              <w:pStyle w:val="Listenabsatz"/>
              <w:spacing w:after="0" w:line="240" w:lineRule="auto"/>
              <w:ind w:left="0"/>
              <w:jc w:val="both"/>
              <w:rPr>
                <w:rFonts w:ascii="Verdana" w:hAnsi="Verdana" w:cs="Calibri"/>
                <w:sz w:val="16"/>
                <w:szCs w:val="16"/>
                <w:lang w:val="en-GB"/>
              </w:rPr>
            </w:pPr>
            <w:r w:rsidRPr="00F10D57">
              <w:rPr>
                <w:rFonts w:ascii="Verdana" w:hAnsi="Verdana" w:cs="Calibri"/>
                <w:sz w:val="16"/>
                <w:szCs w:val="16"/>
                <w:lang w:val="en-GB"/>
              </w:rPr>
              <w:t>Please identify key safety messages of both ‘parent’ and ‘daughter’ leaflets and state actual wording in the table below. A critical appraisal of any differences identified as well as of synergies and similarities in the key messages should be provided. The relevance of the user testing questionnaire to the “daughter” leaflet should also be addressed.</w:t>
            </w:r>
          </w:p>
          <w:p w:rsidR="00513AFB" w:rsidRPr="00F10D57" w:rsidRDefault="00513AFB" w:rsidP="00513AFB">
            <w:pPr>
              <w:pStyle w:val="Listenabsatz"/>
              <w:spacing w:after="0" w:line="240" w:lineRule="auto"/>
              <w:ind w:left="0"/>
              <w:jc w:val="both"/>
              <w:rPr>
                <w:rFonts w:ascii="Verdana" w:hAnsi="Verdana" w:cs="Calibr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607"/>
              <w:gridCol w:w="3827"/>
              <w:gridCol w:w="5245"/>
            </w:tblGrid>
            <w:tr w:rsidR="00513AFB" w:rsidRPr="00F10D57" w:rsidTr="00513AFB">
              <w:tc>
                <w:tcPr>
                  <w:tcW w:w="1384" w:type="dxa"/>
                  <w:shd w:val="clear" w:color="auto" w:fill="D9D9D9"/>
                  <w:vAlign w:val="center"/>
                </w:tcPr>
                <w:p w:rsidR="00513AFB" w:rsidRPr="00F10D57" w:rsidRDefault="00513AFB" w:rsidP="00513AFB">
                  <w:pPr>
                    <w:pStyle w:val="Listenabsatz"/>
                    <w:ind w:left="0"/>
                    <w:jc w:val="center"/>
                    <w:rPr>
                      <w:rFonts w:ascii="Verdana" w:hAnsi="Verdana" w:cs="Calibri"/>
                      <w:b/>
                      <w:sz w:val="16"/>
                      <w:szCs w:val="16"/>
                      <w:lang w:val="en-GB"/>
                    </w:rPr>
                  </w:pPr>
                  <w:r w:rsidRPr="00F10D57">
                    <w:rPr>
                      <w:rFonts w:ascii="Verdana" w:hAnsi="Verdana" w:cs="Calibri"/>
                      <w:b/>
                      <w:sz w:val="16"/>
                      <w:szCs w:val="16"/>
                      <w:lang w:val="en-GB"/>
                    </w:rPr>
                    <w:t>Section in PL</w:t>
                  </w:r>
                </w:p>
              </w:tc>
              <w:tc>
                <w:tcPr>
                  <w:tcW w:w="3607" w:type="dxa"/>
                  <w:shd w:val="clear" w:color="auto" w:fill="D9D9D9"/>
                  <w:vAlign w:val="center"/>
                </w:tcPr>
                <w:p w:rsidR="00513AFB" w:rsidRPr="00F10D57" w:rsidRDefault="00513AFB" w:rsidP="00513AFB">
                  <w:pPr>
                    <w:pStyle w:val="Listenabsatz"/>
                    <w:ind w:left="0"/>
                    <w:jc w:val="center"/>
                    <w:rPr>
                      <w:rFonts w:ascii="Verdana" w:hAnsi="Verdana" w:cs="Calibri"/>
                      <w:b/>
                      <w:sz w:val="16"/>
                      <w:szCs w:val="16"/>
                      <w:lang w:val="en-GB"/>
                    </w:rPr>
                  </w:pPr>
                  <w:r w:rsidRPr="00F10D57">
                    <w:rPr>
                      <w:rFonts w:ascii="Verdana" w:hAnsi="Verdana" w:cs="Calibri"/>
                      <w:b/>
                      <w:sz w:val="16"/>
                      <w:szCs w:val="16"/>
                      <w:lang w:val="en-GB"/>
                    </w:rPr>
                    <w:t>‘Parent’ leaflet</w:t>
                  </w:r>
                </w:p>
              </w:tc>
              <w:tc>
                <w:tcPr>
                  <w:tcW w:w="3827" w:type="dxa"/>
                  <w:shd w:val="clear" w:color="auto" w:fill="D9D9D9"/>
                  <w:vAlign w:val="center"/>
                </w:tcPr>
                <w:p w:rsidR="00513AFB" w:rsidRPr="00F10D57" w:rsidRDefault="00513AFB" w:rsidP="00513AFB">
                  <w:pPr>
                    <w:pStyle w:val="Listenabsatz"/>
                    <w:ind w:left="0"/>
                    <w:jc w:val="center"/>
                    <w:rPr>
                      <w:rFonts w:ascii="Verdana" w:hAnsi="Verdana" w:cs="Calibri"/>
                      <w:b/>
                      <w:sz w:val="16"/>
                      <w:szCs w:val="16"/>
                      <w:lang w:val="en-GB"/>
                    </w:rPr>
                  </w:pPr>
                  <w:r w:rsidRPr="00F10D57">
                    <w:rPr>
                      <w:rFonts w:ascii="Verdana" w:hAnsi="Verdana" w:cs="Calibri"/>
                      <w:b/>
                      <w:sz w:val="16"/>
                      <w:szCs w:val="16"/>
                      <w:lang w:val="en-GB"/>
                    </w:rPr>
                    <w:t>‘Daughter’ leaflet</w:t>
                  </w:r>
                </w:p>
              </w:tc>
              <w:tc>
                <w:tcPr>
                  <w:tcW w:w="5245" w:type="dxa"/>
                  <w:shd w:val="clear" w:color="auto" w:fill="D9D9D9"/>
                  <w:vAlign w:val="center"/>
                </w:tcPr>
                <w:p w:rsidR="00513AFB" w:rsidRPr="00F10D57" w:rsidRDefault="00513AFB" w:rsidP="00513AFB">
                  <w:pPr>
                    <w:pStyle w:val="Listenabsatz"/>
                    <w:ind w:left="0"/>
                    <w:jc w:val="center"/>
                    <w:rPr>
                      <w:rFonts w:ascii="Verdana" w:hAnsi="Verdana" w:cs="Calibri"/>
                      <w:sz w:val="16"/>
                      <w:szCs w:val="16"/>
                      <w:lang w:val="en-GB"/>
                    </w:rPr>
                  </w:pPr>
                  <w:r w:rsidRPr="00F10D57">
                    <w:rPr>
                      <w:rFonts w:ascii="Verdana" w:hAnsi="Verdana" w:cs="Calibri"/>
                      <w:b/>
                      <w:sz w:val="16"/>
                      <w:szCs w:val="16"/>
                      <w:lang w:val="en-GB"/>
                    </w:rPr>
                    <w:t>Critical appraisal</w:t>
                  </w:r>
                </w:p>
              </w:tc>
            </w:tr>
            <w:tr w:rsidR="00513AFB" w:rsidRPr="00F10D57" w:rsidTr="00513AFB">
              <w:trPr>
                <w:trHeight w:val="300"/>
              </w:trPr>
              <w:tc>
                <w:tcPr>
                  <w:tcW w:w="1384" w:type="dxa"/>
                  <w:shd w:val="clear" w:color="auto" w:fill="auto"/>
                </w:tcPr>
                <w:p w:rsidR="00513AFB" w:rsidRPr="00F10D57" w:rsidRDefault="00513AFB" w:rsidP="00513AFB">
                  <w:pPr>
                    <w:jc w:val="both"/>
                    <w:rPr>
                      <w:sz w:val="16"/>
                      <w:szCs w:val="16"/>
                      <w:lang w:eastAsia="en-US"/>
                    </w:rPr>
                  </w:pPr>
                </w:p>
              </w:tc>
              <w:tc>
                <w:tcPr>
                  <w:tcW w:w="3607" w:type="dxa"/>
                  <w:shd w:val="clear" w:color="auto" w:fill="auto"/>
                </w:tcPr>
                <w:p w:rsidR="00513AFB" w:rsidRPr="00F10D57" w:rsidRDefault="00513AFB" w:rsidP="00513AFB">
                  <w:pPr>
                    <w:pStyle w:val="Fuzeile"/>
                    <w:rPr>
                      <w:rFonts w:ascii="Verdana" w:hAnsi="Verdana"/>
                      <w:szCs w:val="16"/>
                    </w:rPr>
                  </w:pPr>
                </w:p>
              </w:tc>
              <w:tc>
                <w:tcPr>
                  <w:tcW w:w="3827" w:type="dxa"/>
                  <w:shd w:val="clear" w:color="auto" w:fill="auto"/>
                </w:tcPr>
                <w:p w:rsidR="00513AFB" w:rsidRPr="00F10D57" w:rsidRDefault="00513AFB" w:rsidP="00513AFB">
                  <w:pPr>
                    <w:pStyle w:val="Fuzeile"/>
                    <w:spacing w:line="360" w:lineRule="auto"/>
                    <w:rPr>
                      <w:rFonts w:ascii="Verdana" w:hAnsi="Verdana"/>
                      <w:szCs w:val="16"/>
                    </w:rPr>
                  </w:pPr>
                </w:p>
              </w:tc>
              <w:tc>
                <w:tcPr>
                  <w:tcW w:w="5245" w:type="dxa"/>
                  <w:shd w:val="clear" w:color="auto" w:fill="auto"/>
                </w:tcPr>
                <w:p w:rsidR="00513AFB" w:rsidRPr="00F10D57" w:rsidRDefault="00513AFB" w:rsidP="00513AFB">
                  <w:pPr>
                    <w:pStyle w:val="Fuzeile"/>
                    <w:spacing w:line="360" w:lineRule="auto"/>
                    <w:rPr>
                      <w:rFonts w:ascii="Verdana" w:hAnsi="Verdana"/>
                      <w:szCs w:val="16"/>
                    </w:rPr>
                  </w:pPr>
                </w:p>
              </w:tc>
            </w:tr>
            <w:tr w:rsidR="00513AFB" w:rsidRPr="00F10D57" w:rsidTr="00513AFB">
              <w:trPr>
                <w:trHeight w:val="277"/>
              </w:trPr>
              <w:tc>
                <w:tcPr>
                  <w:tcW w:w="1384" w:type="dxa"/>
                  <w:shd w:val="clear" w:color="auto" w:fill="auto"/>
                </w:tcPr>
                <w:p w:rsidR="00513AFB" w:rsidRPr="00F10D57" w:rsidRDefault="00513AFB" w:rsidP="00513AFB">
                  <w:pPr>
                    <w:pStyle w:val="Fuzeile"/>
                    <w:spacing w:line="360" w:lineRule="auto"/>
                    <w:jc w:val="both"/>
                    <w:rPr>
                      <w:rFonts w:ascii="Verdana" w:hAnsi="Verdana"/>
                      <w:szCs w:val="16"/>
                    </w:rPr>
                  </w:pPr>
                </w:p>
              </w:tc>
              <w:tc>
                <w:tcPr>
                  <w:tcW w:w="3607" w:type="dxa"/>
                  <w:shd w:val="clear" w:color="auto" w:fill="auto"/>
                </w:tcPr>
                <w:p w:rsidR="00513AFB" w:rsidRPr="00F10D57" w:rsidRDefault="00513AFB" w:rsidP="00513AFB">
                  <w:pPr>
                    <w:pStyle w:val="Fuzeile"/>
                    <w:rPr>
                      <w:rFonts w:ascii="Verdana" w:hAnsi="Verdana"/>
                      <w:szCs w:val="16"/>
                    </w:rPr>
                  </w:pPr>
                </w:p>
              </w:tc>
              <w:tc>
                <w:tcPr>
                  <w:tcW w:w="3827" w:type="dxa"/>
                  <w:shd w:val="clear" w:color="auto" w:fill="auto"/>
                </w:tcPr>
                <w:p w:rsidR="00513AFB" w:rsidRPr="00F10D57" w:rsidRDefault="00513AFB" w:rsidP="00513AFB">
                  <w:pPr>
                    <w:pStyle w:val="Fuzeile"/>
                    <w:spacing w:line="360" w:lineRule="auto"/>
                    <w:rPr>
                      <w:rFonts w:ascii="Verdana" w:hAnsi="Verdana"/>
                      <w:szCs w:val="16"/>
                    </w:rPr>
                  </w:pPr>
                </w:p>
              </w:tc>
              <w:tc>
                <w:tcPr>
                  <w:tcW w:w="5245" w:type="dxa"/>
                  <w:shd w:val="clear" w:color="auto" w:fill="auto"/>
                </w:tcPr>
                <w:p w:rsidR="00513AFB" w:rsidRPr="00F10D57" w:rsidRDefault="00513AFB" w:rsidP="00513AFB">
                  <w:pPr>
                    <w:pStyle w:val="Fuzeile"/>
                    <w:spacing w:line="360" w:lineRule="auto"/>
                    <w:rPr>
                      <w:rFonts w:ascii="Verdana" w:hAnsi="Verdana"/>
                      <w:szCs w:val="16"/>
                    </w:rPr>
                  </w:pPr>
                </w:p>
              </w:tc>
            </w:tr>
            <w:tr w:rsidR="00513AFB" w:rsidRPr="00F10D57" w:rsidTr="00513AFB">
              <w:tc>
                <w:tcPr>
                  <w:tcW w:w="1384" w:type="dxa"/>
                  <w:shd w:val="clear" w:color="auto" w:fill="auto"/>
                </w:tcPr>
                <w:p w:rsidR="00513AFB" w:rsidRPr="00F10D57" w:rsidRDefault="00513AFB" w:rsidP="00513AFB">
                  <w:pPr>
                    <w:pStyle w:val="Fuzeile"/>
                    <w:jc w:val="both"/>
                    <w:rPr>
                      <w:rFonts w:ascii="Verdana" w:hAnsi="Verdana"/>
                      <w:szCs w:val="16"/>
                    </w:rPr>
                  </w:pPr>
                </w:p>
              </w:tc>
              <w:tc>
                <w:tcPr>
                  <w:tcW w:w="3607" w:type="dxa"/>
                  <w:shd w:val="clear" w:color="auto" w:fill="auto"/>
                </w:tcPr>
                <w:p w:rsidR="00513AFB" w:rsidRPr="00F10D57" w:rsidRDefault="00513AFB" w:rsidP="00513AFB">
                  <w:pPr>
                    <w:pStyle w:val="Fuzeile"/>
                    <w:rPr>
                      <w:rFonts w:ascii="Verdana" w:hAnsi="Verdana"/>
                      <w:szCs w:val="16"/>
                    </w:rPr>
                  </w:pPr>
                </w:p>
              </w:tc>
              <w:tc>
                <w:tcPr>
                  <w:tcW w:w="3827" w:type="dxa"/>
                  <w:shd w:val="clear" w:color="auto" w:fill="auto"/>
                </w:tcPr>
                <w:p w:rsidR="00513AFB" w:rsidRPr="00F10D57" w:rsidRDefault="00513AFB" w:rsidP="00513AFB">
                  <w:pPr>
                    <w:pStyle w:val="Fuzeile"/>
                    <w:spacing w:line="360" w:lineRule="auto"/>
                    <w:rPr>
                      <w:rFonts w:ascii="Verdana" w:hAnsi="Verdana"/>
                      <w:szCs w:val="16"/>
                    </w:rPr>
                  </w:pPr>
                </w:p>
              </w:tc>
              <w:tc>
                <w:tcPr>
                  <w:tcW w:w="5245" w:type="dxa"/>
                  <w:shd w:val="clear" w:color="auto" w:fill="auto"/>
                </w:tcPr>
                <w:p w:rsidR="00513AFB" w:rsidRPr="00F10D57" w:rsidRDefault="00513AFB" w:rsidP="00513AFB">
                  <w:pPr>
                    <w:pStyle w:val="Fuzeile"/>
                    <w:spacing w:line="360" w:lineRule="auto"/>
                    <w:rPr>
                      <w:rFonts w:ascii="Verdana" w:hAnsi="Verdana"/>
                      <w:szCs w:val="16"/>
                    </w:rPr>
                  </w:pPr>
                </w:p>
              </w:tc>
            </w:tr>
          </w:tbl>
          <w:p w:rsidR="00513AFB" w:rsidRPr="00F10D57" w:rsidRDefault="00513AFB" w:rsidP="00513AFB">
            <w:pPr>
              <w:pStyle w:val="Listenabsatz"/>
              <w:ind w:left="0"/>
              <w:jc w:val="both"/>
              <w:rPr>
                <w:rFonts w:ascii="Verdana" w:hAnsi="Verdana" w:cs="Calibri"/>
                <w:i/>
                <w:sz w:val="16"/>
                <w:szCs w:val="16"/>
                <w:lang w:val="en-GB"/>
              </w:rPr>
            </w:pPr>
            <w:r w:rsidRPr="00F10D57">
              <w:rPr>
                <w:rFonts w:ascii="Verdana" w:hAnsi="Verdana" w:cs="Calibri"/>
                <w:i/>
                <w:sz w:val="16"/>
                <w:szCs w:val="16"/>
                <w:lang w:val="en-GB"/>
              </w:rPr>
              <w:t>(Add additional rows as necessary)</w:t>
            </w:r>
          </w:p>
          <w:p w:rsidR="00513AFB" w:rsidRPr="00F10D57" w:rsidRDefault="00513AFB" w:rsidP="00513AFB">
            <w:pPr>
              <w:pBdr>
                <w:top w:val="single" w:sz="4" w:space="1" w:color="auto"/>
                <w:left w:val="single" w:sz="4" w:space="4" w:color="auto"/>
                <w:bottom w:val="single" w:sz="4" w:space="1" w:color="auto"/>
                <w:right w:val="single" w:sz="4" w:space="4" w:color="auto"/>
              </w:pBdr>
              <w:rPr>
                <w:sz w:val="16"/>
                <w:szCs w:val="16"/>
                <w:lang w:eastAsia="en-US"/>
              </w:rPr>
            </w:pPr>
          </w:p>
          <w:p w:rsidR="00513AFB" w:rsidRPr="00F10D57" w:rsidRDefault="00513AFB" w:rsidP="00513AFB">
            <w:pPr>
              <w:pBdr>
                <w:top w:val="single" w:sz="4" w:space="1" w:color="auto"/>
                <w:left w:val="single" w:sz="4" w:space="4" w:color="auto"/>
                <w:bottom w:val="single" w:sz="4" w:space="1" w:color="auto"/>
                <w:right w:val="single" w:sz="4" w:space="4" w:color="auto"/>
              </w:pBdr>
              <w:spacing w:line="360" w:lineRule="auto"/>
              <w:rPr>
                <w:sz w:val="16"/>
                <w:szCs w:val="16"/>
                <w:shd w:val="clear" w:color="auto" w:fill="BFBFBF"/>
              </w:rPr>
            </w:pPr>
            <w:r w:rsidRPr="00F10D57">
              <w:rPr>
                <w:sz w:val="16"/>
                <w:szCs w:val="16"/>
                <w:lang w:eastAsia="en-US"/>
              </w:rPr>
              <w:t xml:space="preserve">Further details/applicant’s conclusion: </w:t>
            </w:r>
          </w:p>
          <w:p w:rsidR="00513AFB" w:rsidRPr="00F10D57" w:rsidRDefault="00513AFB" w:rsidP="00513AFB">
            <w:pPr>
              <w:pBdr>
                <w:top w:val="single" w:sz="4" w:space="1" w:color="auto"/>
                <w:left w:val="single" w:sz="4" w:space="4" w:color="auto"/>
                <w:bottom w:val="single" w:sz="4" w:space="1" w:color="auto"/>
                <w:right w:val="single" w:sz="4" w:space="4" w:color="auto"/>
              </w:pBdr>
              <w:rPr>
                <w:sz w:val="16"/>
                <w:szCs w:val="16"/>
                <w:shd w:val="clear" w:color="auto" w:fill="BFBFBF"/>
              </w:rPr>
            </w:pPr>
          </w:p>
          <w:p w:rsidR="00513AFB" w:rsidRPr="00F10D57" w:rsidRDefault="00513AFB" w:rsidP="00513AFB">
            <w:pPr>
              <w:pBdr>
                <w:top w:val="single" w:sz="4" w:space="1" w:color="auto"/>
                <w:left w:val="single" w:sz="4" w:space="4" w:color="auto"/>
                <w:bottom w:val="single" w:sz="4" w:space="1" w:color="auto"/>
                <w:right w:val="single" w:sz="4" w:space="4" w:color="auto"/>
              </w:pBdr>
              <w:rPr>
                <w:sz w:val="16"/>
                <w:szCs w:val="16"/>
                <w:lang w:eastAsia="en-US"/>
              </w:rPr>
            </w:pPr>
          </w:p>
          <w:p w:rsidR="00513AFB" w:rsidRPr="00F10D57" w:rsidRDefault="00513AFB" w:rsidP="00513AFB">
            <w:pPr>
              <w:rPr>
                <w:lang w:eastAsia="en-US"/>
              </w:rPr>
            </w:pPr>
          </w:p>
          <w:p w:rsidR="00513AFB" w:rsidRPr="00F10D57" w:rsidRDefault="00513AFB" w:rsidP="00513AFB">
            <w:pPr>
              <w:rPr>
                <w:lang w:eastAsia="en-US"/>
              </w:rPr>
            </w:pPr>
          </w:p>
        </w:tc>
      </w:tr>
    </w:tbl>
    <w:p w:rsidR="00B71D0B" w:rsidRDefault="00B71D0B" w:rsidP="00513AFB">
      <w:pPr>
        <w:pStyle w:val="BodytextAgency"/>
        <w:sectPr w:rsidR="00B71D0B" w:rsidSect="00C26EA6">
          <w:pgSz w:w="16839" w:h="11907" w:orient="landscape" w:code="9"/>
          <w:pgMar w:top="1247" w:right="1418" w:bottom="1247" w:left="1418" w:header="284" w:footer="680" w:gutter="0"/>
          <w:cols w:space="720"/>
          <w:docGrid w:linePitch="326"/>
        </w:sectPr>
      </w:pPr>
    </w:p>
    <w:p w:rsidR="00513AFB" w:rsidRDefault="00513AFB" w:rsidP="00513AFB">
      <w:pPr>
        <w:pStyle w:val="BodytextAgenc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DE9D9"/>
        <w:tblLook w:val="04A0" w:firstRow="1" w:lastRow="0" w:firstColumn="1" w:lastColumn="0" w:noHBand="0" w:noVBand="1"/>
      </w:tblPr>
      <w:tblGrid>
        <w:gridCol w:w="9629"/>
      </w:tblGrid>
      <w:tr w:rsidR="00513AFB" w:rsidRPr="00F10D57" w:rsidTr="00513AFB">
        <w:trPr>
          <w:trHeight w:val="4187"/>
        </w:trPr>
        <w:tc>
          <w:tcPr>
            <w:tcW w:w="9629" w:type="dxa"/>
            <w:shd w:val="clear" w:color="auto" w:fill="FDE9D9"/>
          </w:tcPr>
          <w:p w:rsidR="00513AFB" w:rsidRPr="00F10D57" w:rsidRDefault="00513AFB" w:rsidP="00513AFB">
            <w:pPr>
              <w:rPr>
                <w:b/>
                <w:i/>
                <w:sz w:val="16"/>
                <w:szCs w:val="16"/>
              </w:rPr>
            </w:pPr>
            <w:r>
              <w:br w:type="page"/>
            </w:r>
            <w:r w:rsidRPr="00F10D57">
              <w:rPr>
                <w:b/>
                <w:i/>
                <w:sz w:val="16"/>
                <w:szCs w:val="16"/>
              </w:rPr>
              <w:t>To be completed by assessor</w:t>
            </w:r>
          </w:p>
          <w:p w:rsidR="00513AFB" w:rsidRPr="00F10D57" w:rsidRDefault="006A67AD" w:rsidP="00513AFB">
            <w:pPr>
              <w:rPr>
                <w:b/>
                <w:i/>
                <w:sz w:val="16"/>
                <w:szCs w:val="16"/>
              </w:rPr>
            </w:pPr>
            <w:r>
              <w:rPr>
                <w:b/>
                <w:i/>
                <w:noProof/>
                <w:sz w:val="16"/>
                <w:szCs w:val="16"/>
                <w:lang w:val="de-DE" w:eastAsia="de-DE"/>
              </w:rPr>
              <mc:AlternateContent>
                <mc:Choice Requires="wps">
                  <w:drawing>
                    <wp:anchor distT="0" distB="0" distL="114300" distR="114300" simplePos="0" relativeHeight="251656192" behindDoc="0" locked="0" layoutInCell="1" allowOverlap="1">
                      <wp:simplePos x="0" y="0"/>
                      <wp:positionH relativeFrom="column">
                        <wp:posOffset>-55880</wp:posOffset>
                      </wp:positionH>
                      <wp:positionV relativeFrom="paragraph">
                        <wp:posOffset>20320</wp:posOffset>
                      </wp:positionV>
                      <wp:extent cx="6097905" cy="4445"/>
                      <wp:effectExtent l="10795" t="10795" r="635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B50E2" id="AutoShape 4" o:spid="_x0000_s1026" type="#_x0000_t32" style="position:absolute;margin-left:-4.4pt;margin-top:1.6pt;width:480.1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" strokeweight="1pt"/>
                  </w:pict>
                </mc:Fallback>
              </mc:AlternateContent>
            </w:r>
          </w:p>
          <w:p w:rsidR="00513AFB" w:rsidRPr="00F10D57" w:rsidRDefault="00513AFB" w:rsidP="00513AFB">
            <w:pPr>
              <w:rPr>
                <w:sz w:val="16"/>
                <w:szCs w:val="16"/>
              </w:rPr>
            </w:pPr>
            <w:r w:rsidRPr="00F10D57">
              <w:rPr>
                <w:sz w:val="16"/>
                <w:szCs w:val="16"/>
              </w:rPr>
              <w:t xml:space="preserve">Have </w:t>
            </w:r>
            <w:r w:rsidRPr="00F10D57">
              <w:rPr>
                <w:b/>
                <w:sz w:val="16"/>
                <w:szCs w:val="16"/>
              </w:rPr>
              <w:t>all</w:t>
            </w:r>
            <w:r w:rsidRPr="00F10D57">
              <w:rPr>
                <w:sz w:val="16"/>
                <w:szCs w:val="16"/>
              </w:rPr>
              <w:t xml:space="preserve"> key safety messages been correctly identified?       </w:t>
            </w:r>
            <w:r w:rsidRPr="00F10D57">
              <w:rPr>
                <w:sz w:val="16"/>
                <w:szCs w:val="16"/>
              </w:rPr>
              <w:tab/>
            </w:r>
            <w:r w:rsidRPr="00F10D57">
              <w:rPr>
                <w:sz w:val="16"/>
                <w:szCs w:val="16"/>
              </w:rPr>
              <w:tab/>
              <w:t xml:space="preserve">                           </w:t>
            </w:r>
            <w:r w:rsidRPr="00F10D57">
              <w:rPr>
                <w:sz w:val="16"/>
                <w:szCs w:val="16"/>
              </w:rPr>
              <w:fldChar w:fldCharType="begin">
                <w:ffData>
                  <w:name w:val="Check27"/>
                  <w:enabled/>
                  <w:calcOnExit w:val="0"/>
                  <w:checkBox>
                    <w:sizeAuto/>
                    <w:default w:val="0"/>
                  </w:checkBox>
                </w:ffData>
              </w:fldChar>
            </w:r>
            <w:bookmarkStart w:id="28" w:name="Check27"/>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28"/>
            <w:r w:rsidRPr="00F10D57">
              <w:rPr>
                <w:sz w:val="16"/>
                <w:szCs w:val="16"/>
              </w:rPr>
              <w:t xml:space="preserve"> yes         </w:t>
            </w:r>
            <w:r w:rsidRPr="00F10D57">
              <w:rPr>
                <w:sz w:val="16"/>
                <w:szCs w:val="16"/>
              </w:rPr>
              <w:fldChar w:fldCharType="begin">
                <w:ffData>
                  <w:name w:val="Check28"/>
                  <w:enabled/>
                  <w:calcOnExit w:val="0"/>
                  <w:checkBox>
                    <w:sizeAuto/>
                    <w:default w:val="0"/>
                  </w:checkBox>
                </w:ffData>
              </w:fldChar>
            </w:r>
            <w:bookmarkStart w:id="29" w:name="Check28"/>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29"/>
            <w:r w:rsidRPr="00F10D57">
              <w:rPr>
                <w:sz w:val="16"/>
                <w:szCs w:val="16"/>
              </w:rPr>
              <w:t>no</w:t>
            </w:r>
          </w:p>
          <w:p w:rsidR="00513AFB" w:rsidRPr="00F10D57" w:rsidRDefault="00513AFB" w:rsidP="00513AFB">
            <w:pPr>
              <w:rPr>
                <w:sz w:val="16"/>
                <w:szCs w:val="16"/>
              </w:rPr>
            </w:pPr>
          </w:p>
          <w:p w:rsidR="00513AFB" w:rsidRPr="00F10D57" w:rsidRDefault="00513AFB" w:rsidP="00513AFB">
            <w:pPr>
              <w:spacing w:line="360" w:lineRule="auto"/>
              <w:rPr>
                <w:sz w:val="16"/>
                <w:szCs w:val="16"/>
              </w:rPr>
            </w:pPr>
            <w:r w:rsidRPr="00F10D57">
              <w:rPr>
                <w:sz w:val="16"/>
                <w:szCs w:val="16"/>
              </w:rPr>
              <w:t xml:space="preserve">Provide further details: </w:t>
            </w:r>
          </w:p>
          <w:p w:rsidR="00513AFB" w:rsidRPr="00F10D57" w:rsidRDefault="00513AFB" w:rsidP="00513AFB">
            <w:pPr>
              <w:rPr>
                <w:sz w:val="16"/>
                <w:szCs w:val="16"/>
              </w:rPr>
            </w:pPr>
          </w:p>
          <w:p w:rsidR="00513AFB" w:rsidRPr="00F10D57" w:rsidRDefault="00513AFB" w:rsidP="00513AFB">
            <w:pPr>
              <w:rPr>
                <w:sz w:val="16"/>
                <w:szCs w:val="16"/>
              </w:rPr>
            </w:pPr>
            <w:r w:rsidRPr="00F10D57">
              <w:rPr>
                <w:sz w:val="16"/>
                <w:szCs w:val="16"/>
              </w:rPr>
              <w:t xml:space="preserve">Have any differences in key safety messages been identified by the applicant?                 </w:t>
            </w:r>
            <w:r w:rsidRPr="00F10D57">
              <w:rPr>
                <w:sz w:val="16"/>
                <w:szCs w:val="16"/>
              </w:rPr>
              <w:fldChar w:fldCharType="begin">
                <w:ffData>
                  <w:name w:val="Check29"/>
                  <w:enabled/>
                  <w:calcOnExit w:val="0"/>
                  <w:checkBox>
                    <w:sizeAuto/>
                    <w:default w:val="0"/>
                  </w:checkBox>
                </w:ffData>
              </w:fldChar>
            </w:r>
            <w:bookmarkStart w:id="30" w:name="Check29"/>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30"/>
            <w:r w:rsidRPr="00F10D57">
              <w:rPr>
                <w:sz w:val="16"/>
                <w:szCs w:val="16"/>
              </w:rPr>
              <w:t xml:space="preserve"> yes         </w:t>
            </w:r>
            <w:r w:rsidRPr="00F10D57">
              <w:rPr>
                <w:sz w:val="16"/>
                <w:szCs w:val="16"/>
              </w:rPr>
              <w:fldChar w:fldCharType="begin">
                <w:ffData>
                  <w:name w:val="Check30"/>
                  <w:enabled/>
                  <w:calcOnExit w:val="0"/>
                  <w:checkBox>
                    <w:sizeAuto/>
                    <w:default w:val="0"/>
                  </w:checkBox>
                </w:ffData>
              </w:fldChar>
            </w:r>
            <w:bookmarkStart w:id="31" w:name="Check30"/>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31"/>
            <w:r w:rsidRPr="00F10D57">
              <w:rPr>
                <w:sz w:val="16"/>
                <w:szCs w:val="16"/>
              </w:rPr>
              <w:t>no</w:t>
            </w:r>
          </w:p>
          <w:p w:rsidR="00513AFB" w:rsidRPr="00F10D57" w:rsidRDefault="00513AFB" w:rsidP="00513AFB">
            <w:pPr>
              <w:rPr>
                <w:sz w:val="16"/>
                <w:szCs w:val="16"/>
              </w:rPr>
            </w:pPr>
          </w:p>
          <w:p w:rsidR="00513AFB" w:rsidRPr="00F10D57" w:rsidRDefault="00513AFB" w:rsidP="00513AFB">
            <w:pPr>
              <w:rPr>
                <w:sz w:val="16"/>
                <w:szCs w:val="16"/>
              </w:rPr>
            </w:pPr>
            <w:r w:rsidRPr="00F10D57">
              <w:rPr>
                <w:sz w:val="16"/>
                <w:szCs w:val="16"/>
              </w:rPr>
              <w:t xml:space="preserve">If so, have differences been correctly addressed (i.e. with a focus test)?                          </w:t>
            </w:r>
            <w:r w:rsidRPr="00F10D57">
              <w:rPr>
                <w:sz w:val="16"/>
                <w:szCs w:val="16"/>
              </w:rPr>
              <w:fldChar w:fldCharType="begin">
                <w:ffData>
                  <w:name w:val="Check31"/>
                  <w:enabled/>
                  <w:calcOnExit w:val="0"/>
                  <w:checkBox>
                    <w:sizeAuto/>
                    <w:default w:val="0"/>
                  </w:checkBox>
                </w:ffData>
              </w:fldChar>
            </w:r>
            <w:bookmarkStart w:id="32" w:name="Check31"/>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32"/>
            <w:r w:rsidRPr="00F10D57">
              <w:rPr>
                <w:sz w:val="16"/>
                <w:szCs w:val="16"/>
              </w:rPr>
              <w:t xml:space="preserve"> yes         </w:t>
            </w:r>
            <w:r w:rsidRPr="00F10D57">
              <w:rPr>
                <w:sz w:val="16"/>
                <w:szCs w:val="16"/>
              </w:rPr>
              <w:fldChar w:fldCharType="begin">
                <w:ffData>
                  <w:name w:val="Check32"/>
                  <w:enabled/>
                  <w:calcOnExit w:val="0"/>
                  <w:checkBox>
                    <w:sizeAuto/>
                    <w:default w:val="0"/>
                  </w:checkBox>
                </w:ffData>
              </w:fldChar>
            </w:r>
            <w:bookmarkStart w:id="33" w:name="Check32"/>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33"/>
            <w:r w:rsidRPr="00F10D57">
              <w:rPr>
                <w:sz w:val="16"/>
                <w:szCs w:val="16"/>
              </w:rPr>
              <w:t>no</w:t>
            </w:r>
          </w:p>
          <w:p w:rsidR="00513AFB" w:rsidRPr="00F10D57" w:rsidRDefault="00513AFB" w:rsidP="00513AFB">
            <w:pPr>
              <w:rPr>
                <w:sz w:val="16"/>
                <w:szCs w:val="16"/>
              </w:rPr>
            </w:pPr>
          </w:p>
          <w:p w:rsidR="00513AFB" w:rsidRPr="00F10D57" w:rsidRDefault="00513AFB" w:rsidP="00513AFB">
            <w:pPr>
              <w:rPr>
                <w:sz w:val="16"/>
                <w:szCs w:val="16"/>
              </w:rPr>
            </w:pPr>
          </w:p>
          <w:p w:rsidR="00513AFB" w:rsidRPr="00F10D57" w:rsidRDefault="00513AFB" w:rsidP="00513AFB">
            <w:pPr>
              <w:spacing w:line="360" w:lineRule="auto"/>
              <w:rPr>
                <w:sz w:val="16"/>
                <w:szCs w:val="16"/>
              </w:rPr>
            </w:pPr>
            <w:r w:rsidRPr="00F10D57">
              <w:rPr>
                <w:sz w:val="16"/>
                <w:szCs w:val="16"/>
              </w:rPr>
              <w:t xml:space="preserve">Provide further details: </w:t>
            </w:r>
          </w:p>
          <w:p w:rsidR="00513AFB" w:rsidRPr="00F10D57" w:rsidRDefault="00513AFB" w:rsidP="00513AFB">
            <w:pPr>
              <w:rPr>
                <w:sz w:val="16"/>
                <w:szCs w:val="16"/>
              </w:rPr>
            </w:pPr>
          </w:p>
          <w:p w:rsidR="00513AFB" w:rsidRPr="00F10D57" w:rsidRDefault="00513AFB" w:rsidP="00513AFB">
            <w:pPr>
              <w:rPr>
                <w:sz w:val="16"/>
                <w:szCs w:val="16"/>
              </w:rPr>
            </w:pPr>
            <w:r w:rsidRPr="00F10D57">
              <w:rPr>
                <w:sz w:val="16"/>
                <w:szCs w:val="16"/>
              </w:rPr>
              <w:t>Have any relevant differences in wording been adequately justified by the applicant?</w:t>
            </w:r>
            <w:r w:rsidRPr="00F10D57">
              <w:rPr>
                <w:rFonts w:cs="Calibri"/>
                <w:sz w:val="16"/>
                <w:szCs w:val="16"/>
              </w:rPr>
              <w:t xml:space="preserve">        </w:t>
            </w:r>
            <w:r w:rsidRPr="00F10D57">
              <w:rPr>
                <w:rFonts w:cs="Calibri"/>
                <w:b/>
                <w:sz w:val="16"/>
                <w:szCs w:val="16"/>
              </w:rPr>
              <w:fldChar w:fldCharType="begin">
                <w:ffData>
                  <w:name w:val="Check33"/>
                  <w:enabled/>
                  <w:calcOnExit w:val="0"/>
                  <w:checkBox>
                    <w:sizeAuto/>
                    <w:default w:val="0"/>
                  </w:checkBox>
                </w:ffData>
              </w:fldChar>
            </w:r>
            <w:bookmarkStart w:id="34" w:name="Check33"/>
            <w:r w:rsidRPr="00F10D57">
              <w:rPr>
                <w:rFonts w:cs="Calibri"/>
                <w:b/>
                <w:sz w:val="16"/>
                <w:szCs w:val="16"/>
              </w:rPr>
              <w:instrText xml:space="preserve"> FORMCHECKBOX </w:instrText>
            </w:r>
            <w:r w:rsidR="00702A8D">
              <w:rPr>
                <w:rFonts w:cs="Calibri"/>
                <w:b/>
                <w:sz w:val="16"/>
                <w:szCs w:val="16"/>
              </w:rPr>
            </w:r>
            <w:r w:rsidR="00702A8D">
              <w:rPr>
                <w:rFonts w:cs="Calibri"/>
                <w:b/>
                <w:sz w:val="16"/>
                <w:szCs w:val="16"/>
              </w:rPr>
              <w:fldChar w:fldCharType="separate"/>
            </w:r>
            <w:r w:rsidRPr="00F10D57">
              <w:rPr>
                <w:rFonts w:cs="Calibri"/>
                <w:b/>
                <w:sz w:val="16"/>
                <w:szCs w:val="16"/>
              </w:rPr>
              <w:fldChar w:fldCharType="end"/>
            </w:r>
            <w:bookmarkEnd w:id="34"/>
            <w:r w:rsidRPr="00F10D57">
              <w:rPr>
                <w:rFonts w:cs="Calibri"/>
                <w:b/>
                <w:sz w:val="16"/>
                <w:szCs w:val="16"/>
              </w:rPr>
              <w:t xml:space="preserve"> </w:t>
            </w:r>
            <w:r w:rsidRPr="00F10D57">
              <w:rPr>
                <w:rFonts w:cs="Calibri"/>
                <w:sz w:val="16"/>
                <w:szCs w:val="16"/>
              </w:rPr>
              <w:t xml:space="preserve">yes         </w:t>
            </w:r>
            <w:r w:rsidRPr="00F10D57">
              <w:rPr>
                <w:rFonts w:cs="Calibri"/>
                <w:b/>
                <w:sz w:val="16"/>
                <w:szCs w:val="16"/>
              </w:rPr>
              <w:fldChar w:fldCharType="begin">
                <w:ffData>
                  <w:name w:val="Check34"/>
                  <w:enabled/>
                  <w:calcOnExit w:val="0"/>
                  <w:checkBox>
                    <w:sizeAuto/>
                    <w:default w:val="0"/>
                  </w:checkBox>
                </w:ffData>
              </w:fldChar>
            </w:r>
            <w:bookmarkStart w:id="35" w:name="Check34"/>
            <w:r w:rsidRPr="00F10D57">
              <w:rPr>
                <w:rFonts w:cs="Calibri"/>
                <w:b/>
                <w:sz w:val="16"/>
                <w:szCs w:val="16"/>
              </w:rPr>
              <w:instrText xml:space="preserve"> FORMCHECKBOX </w:instrText>
            </w:r>
            <w:r w:rsidR="00702A8D">
              <w:rPr>
                <w:rFonts w:cs="Calibri"/>
                <w:b/>
                <w:sz w:val="16"/>
                <w:szCs w:val="16"/>
              </w:rPr>
            </w:r>
            <w:r w:rsidR="00702A8D">
              <w:rPr>
                <w:rFonts w:cs="Calibri"/>
                <w:b/>
                <w:sz w:val="16"/>
                <w:szCs w:val="16"/>
              </w:rPr>
              <w:fldChar w:fldCharType="separate"/>
            </w:r>
            <w:r w:rsidRPr="00F10D57">
              <w:rPr>
                <w:rFonts w:cs="Calibri"/>
                <w:b/>
                <w:sz w:val="16"/>
                <w:szCs w:val="16"/>
              </w:rPr>
              <w:fldChar w:fldCharType="end"/>
            </w:r>
            <w:bookmarkEnd w:id="35"/>
            <w:r w:rsidRPr="00F10D57">
              <w:rPr>
                <w:rFonts w:cs="Calibri"/>
                <w:sz w:val="16"/>
                <w:szCs w:val="16"/>
              </w:rPr>
              <w:t>no</w:t>
            </w:r>
          </w:p>
          <w:p w:rsidR="00513AFB" w:rsidRPr="00F10D57" w:rsidRDefault="00513AFB" w:rsidP="00513AFB">
            <w:pPr>
              <w:rPr>
                <w:sz w:val="16"/>
                <w:szCs w:val="16"/>
              </w:rPr>
            </w:pPr>
          </w:p>
          <w:p w:rsidR="00513AFB" w:rsidRPr="00F10D57" w:rsidRDefault="00513AFB" w:rsidP="00513AFB">
            <w:pPr>
              <w:rPr>
                <w:sz w:val="16"/>
                <w:szCs w:val="16"/>
              </w:rPr>
            </w:pPr>
            <w:r w:rsidRPr="00F10D57">
              <w:rPr>
                <w:sz w:val="16"/>
                <w:szCs w:val="16"/>
              </w:rPr>
              <w:t xml:space="preserve">Provide further details: </w:t>
            </w:r>
          </w:p>
          <w:p w:rsidR="00513AFB" w:rsidRPr="00F10D57" w:rsidRDefault="00513AFB" w:rsidP="00513AFB">
            <w:pPr>
              <w:rPr>
                <w:sz w:val="16"/>
                <w:szCs w:val="16"/>
              </w:rPr>
            </w:pPr>
          </w:p>
          <w:p w:rsidR="00513AFB" w:rsidRPr="00F10D57" w:rsidRDefault="00513AFB" w:rsidP="00513AFB">
            <w:pPr>
              <w:rPr>
                <w:sz w:val="16"/>
                <w:szCs w:val="16"/>
              </w:rPr>
            </w:pPr>
          </w:p>
          <w:p w:rsidR="00513AFB" w:rsidRPr="00F10D57" w:rsidRDefault="00513AFB" w:rsidP="00513AFB">
            <w:pPr>
              <w:rPr>
                <w:sz w:val="16"/>
                <w:szCs w:val="16"/>
              </w:rPr>
            </w:pPr>
            <w:r w:rsidRPr="00F10D57">
              <w:rPr>
                <w:sz w:val="16"/>
                <w:szCs w:val="16"/>
              </w:rPr>
              <w:t>Is bridging acceptable for the content of ‘daughter’ package leaflet?</w:t>
            </w:r>
            <w:r w:rsidRPr="00F10D57">
              <w:rPr>
                <w:sz w:val="16"/>
                <w:szCs w:val="16"/>
              </w:rPr>
              <w:tab/>
              <w:t xml:space="preserve">                           </w:t>
            </w:r>
            <w:r w:rsidRPr="00F10D57">
              <w:rPr>
                <w:sz w:val="16"/>
                <w:szCs w:val="16"/>
              </w:rPr>
              <w:fldChar w:fldCharType="begin">
                <w:ffData>
                  <w:name w:val="Check35"/>
                  <w:enabled/>
                  <w:calcOnExit w:val="0"/>
                  <w:checkBox>
                    <w:sizeAuto/>
                    <w:default w:val="0"/>
                  </w:checkBox>
                </w:ffData>
              </w:fldChar>
            </w:r>
            <w:bookmarkStart w:id="36" w:name="Check35"/>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36"/>
            <w:r w:rsidRPr="00F10D57">
              <w:rPr>
                <w:sz w:val="16"/>
                <w:szCs w:val="16"/>
              </w:rPr>
              <w:t xml:space="preserve"> yes        </w:t>
            </w:r>
            <w:r w:rsidRPr="00F10D57">
              <w:rPr>
                <w:sz w:val="16"/>
                <w:szCs w:val="16"/>
              </w:rPr>
              <w:fldChar w:fldCharType="begin">
                <w:ffData>
                  <w:name w:val="Check36"/>
                  <w:enabled/>
                  <w:calcOnExit w:val="0"/>
                  <w:checkBox>
                    <w:sizeAuto/>
                    <w:default w:val="0"/>
                  </w:checkBox>
                </w:ffData>
              </w:fldChar>
            </w:r>
            <w:bookmarkStart w:id="37" w:name="Check36"/>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37"/>
            <w:r w:rsidRPr="00F10D57">
              <w:rPr>
                <w:sz w:val="16"/>
                <w:szCs w:val="16"/>
              </w:rPr>
              <w:t xml:space="preserve"> no</w:t>
            </w:r>
          </w:p>
          <w:p w:rsidR="00513AFB" w:rsidRPr="00F10D57" w:rsidRDefault="00513AFB" w:rsidP="00513AFB">
            <w:pPr>
              <w:rPr>
                <w:sz w:val="16"/>
                <w:szCs w:val="16"/>
              </w:rPr>
            </w:pPr>
          </w:p>
          <w:p w:rsidR="00513AFB" w:rsidRPr="00F10D57" w:rsidRDefault="00513AFB" w:rsidP="00513AFB">
            <w:pPr>
              <w:spacing w:line="360" w:lineRule="auto"/>
              <w:rPr>
                <w:sz w:val="16"/>
                <w:szCs w:val="16"/>
              </w:rPr>
            </w:pPr>
          </w:p>
          <w:p w:rsidR="00513AFB" w:rsidRPr="00F10D57" w:rsidRDefault="00513AFB" w:rsidP="00513AFB">
            <w:pPr>
              <w:spacing w:line="360" w:lineRule="auto"/>
              <w:rPr>
                <w:sz w:val="16"/>
                <w:szCs w:val="16"/>
              </w:rPr>
            </w:pPr>
            <w:r w:rsidRPr="00F10D57">
              <w:rPr>
                <w:sz w:val="16"/>
                <w:szCs w:val="16"/>
              </w:rPr>
              <w:t xml:space="preserve">Conclusion/recommendation: </w:t>
            </w:r>
          </w:p>
          <w:p w:rsidR="00513AFB" w:rsidRPr="00F10D57" w:rsidRDefault="00513AFB" w:rsidP="00513AFB">
            <w:pPr>
              <w:spacing w:line="360" w:lineRule="auto"/>
              <w:rPr>
                <w:sz w:val="16"/>
                <w:szCs w:val="16"/>
              </w:rPr>
            </w:pPr>
          </w:p>
        </w:tc>
      </w:tr>
    </w:tbl>
    <w:p w:rsidR="00513AFB" w:rsidRPr="00F10D57" w:rsidRDefault="00513AFB" w:rsidP="00513AFB">
      <w:pPr>
        <w:pStyle w:val="BodytextAgency"/>
      </w:pPr>
    </w:p>
    <w:p w:rsidR="00513AFB" w:rsidRPr="00F10D57" w:rsidRDefault="00513AFB" w:rsidP="00513AFB">
      <w:pPr>
        <w:pBdr>
          <w:top w:val="double" w:sz="4" w:space="1" w:color="auto"/>
          <w:left w:val="double" w:sz="4" w:space="4" w:color="auto"/>
          <w:bottom w:val="double" w:sz="4" w:space="1" w:color="auto"/>
          <w:right w:val="double" w:sz="4" w:space="4" w:color="auto"/>
        </w:pBdr>
        <w:rPr>
          <w:b/>
        </w:rPr>
      </w:pPr>
      <w:r w:rsidRPr="00F10D57">
        <w:rPr>
          <w:rFonts w:cs="Calibri"/>
          <w:b/>
          <w:sz w:val="22"/>
          <w:szCs w:val="22"/>
        </w:rPr>
        <w:t>Guidance regarding comparison of content</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When bridging is applied to content, key safety messages should have been correctly identified during user consultation of ‘parent’ package leaflet(s) in order to ensure that ‘daughter’ package leaflet(s) have similar (not necessarily identical) key safety messages</w:t>
      </w:r>
      <w:r w:rsidRPr="00F10D57">
        <w:t xml:space="preserve"> </w:t>
      </w:r>
      <w:r w:rsidRPr="00F10D57">
        <w:rPr>
          <w:sz w:val="16"/>
          <w:szCs w:val="16"/>
        </w:rPr>
        <w:t>in patient friendly language. Such user consultation could then be relied upon to support a package leaflet drawn up in the same manner for a closely related medicine.</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r w:rsidRPr="00F10D57">
        <w:rPr>
          <w:sz w:val="16"/>
          <w:szCs w:val="16"/>
        </w:rPr>
        <w:t>The date of original user consultation and any revisions of the package leaflet that may have resulted in modification of key elements (</w:t>
      </w:r>
      <w:proofErr w:type="spellStart"/>
      <w:r w:rsidRPr="00F10D57">
        <w:rPr>
          <w:sz w:val="16"/>
          <w:szCs w:val="16"/>
        </w:rPr>
        <w:t>i.e</w:t>
      </w:r>
      <w:proofErr w:type="spellEnd"/>
      <w:r w:rsidRPr="00F10D57">
        <w:rPr>
          <w:sz w:val="16"/>
          <w:szCs w:val="16"/>
        </w:rPr>
        <w:t xml:space="preserve"> key safety messages) of the parent package leaflet should be taken into consideration during the evaluation of the suitability of bridging proposals. </w:t>
      </w:r>
    </w:p>
    <w:p w:rsidR="00513AFB" w:rsidRPr="00F10D57" w:rsidRDefault="00513AFB" w:rsidP="00513AFB">
      <w:pPr>
        <w:pBdr>
          <w:top w:val="double" w:sz="4" w:space="1" w:color="auto"/>
          <w:left w:val="double" w:sz="4" w:space="4" w:color="auto"/>
          <w:bottom w:val="double" w:sz="4" w:space="1" w:color="auto"/>
          <w:right w:val="double" w:sz="4" w:space="4" w:color="auto"/>
        </w:pBdr>
        <w:rPr>
          <w:sz w:val="16"/>
          <w:szCs w:val="16"/>
        </w:rPr>
      </w:pPr>
    </w:p>
    <w:p w:rsidR="00513AFB" w:rsidRPr="00571C31" w:rsidRDefault="00513AFB" w:rsidP="00386585">
      <w:pPr>
        <w:pStyle w:val="Heading1Agency"/>
        <w:numPr>
          <w:ilvl w:val="0"/>
          <w:numId w:val="1"/>
        </w:numPr>
      </w:pPr>
      <w:r w:rsidRPr="00571C31">
        <w:t>Conclusion of assessment and recommendations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BD4B4"/>
        <w:tblLook w:val="04A0" w:firstRow="1" w:lastRow="0" w:firstColumn="1" w:lastColumn="0" w:noHBand="0" w:noVBand="1"/>
      </w:tblPr>
      <w:tblGrid>
        <w:gridCol w:w="9629"/>
      </w:tblGrid>
      <w:tr w:rsidR="00513AFB" w:rsidRPr="00F10D57" w:rsidTr="00513AFB">
        <w:trPr>
          <w:trHeight w:val="2800"/>
        </w:trPr>
        <w:tc>
          <w:tcPr>
            <w:tcW w:w="9629" w:type="dxa"/>
            <w:shd w:val="clear" w:color="auto" w:fill="FDE9D9"/>
          </w:tcPr>
          <w:p w:rsidR="00513AFB" w:rsidRPr="00F10D57" w:rsidRDefault="00513AFB" w:rsidP="00513AFB">
            <w:pPr>
              <w:rPr>
                <w:b/>
                <w:i/>
                <w:sz w:val="16"/>
                <w:szCs w:val="16"/>
              </w:rPr>
            </w:pPr>
            <w:r w:rsidRPr="00F10D57">
              <w:rPr>
                <w:b/>
                <w:i/>
                <w:sz w:val="16"/>
                <w:szCs w:val="16"/>
              </w:rPr>
              <w:t>To be completed by assessor and reflected in Assessment Report</w:t>
            </w:r>
          </w:p>
          <w:p w:rsidR="00513AFB" w:rsidRPr="00F10D57" w:rsidRDefault="006A67AD" w:rsidP="00513AFB">
            <w:pPr>
              <w:pStyle w:val="Listenabsatz"/>
              <w:ind w:left="0"/>
              <w:rPr>
                <w:rFonts w:ascii="Verdana" w:hAnsi="Verdana" w:cs="Calibri"/>
                <w:sz w:val="16"/>
                <w:szCs w:val="16"/>
                <w:lang w:val="en-GB"/>
              </w:rPr>
            </w:pPr>
            <w:r>
              <w:rPr>
                <w:b/>
                <w:i/>
                <w:noProof/>
                <w:sz w:val="16"/>
                <w:szCs w:val="16"/>
                <w:lang w:eastAsia="de-DE"/>
              </w:rPr>
              <mc:AlternateContent>
                <mc:Choice Requires="wps">
                  <w:drawing>
                    <wp:anchor distT="0" distB="0" distL="114300" distR="114300" simplePos="0" relativeHeight="251657216" behindDoc="0" locked="0" layoutInCell="1" allowOverlap="1">
                      <wp:simplePos x="0" y="0"/>
                      <wp:positionH relativeFrom="column">
                        <wp:posOffset>-77470</wp:posOffset>
                      </wp:positionH>
                      <wp:positionV relativeFrom="paragraph">
                        <wp:posOffset>3810</wp:posOffset>
                      </wp:positionV>
                      <wp:extent cx="6097905" cy="0"/>
                      <wp:effectExtent l="8255" t="13335" r="8890" b="1524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869C0" id="AutoShape 5" o:spid="_x0000_s1026" type="#_x0000_t32" style="position:absolute;margin-left:-6.1pt;margin-top:.3pt;width:480.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V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" strokeweight="1pt"/>
                  </w:pict>
                </mc:Fallback>
              </mc:AlternateContent>
            </w:r>
          </w:p>
          <w:p w:rsidR="00513AFB" w:rsidRPr="00F10D57" w:rsidRDefault="00513AFB" w:rsidP="00513AFB">
            <w:pPr>
              <w:pStyle w:val="Listenabsatz"/>
              <w:ind w:left="0"/>
              <w:rPr>
                <w:rFonts w:ascii="Verdana" w:hAnsi="Verdana" w:cs="Calibri"/>
                <w:sz w:val="16"/>
                <w:szCs w:val="16"/>
                <w:lang w:val="en-GB"/>
              </w:rPr>
            </w:pPr>
            <w:r w:rsidRPr="00F10D57">
              <w:rPr>
                <w:rFonts w:ascii="Verdana" w:hAnsi="Verdana" w:cs="Calibri"/>
                <w:sz w:val="16"/>
                <w:szCs w:val="16"/>
                <w:lang w:val="en-GB"/>
              </w:rPr>
              <w:t>Has the applicant demonstrated that the ‘parent’ and ‘daughter’ leaflet(s) are sufficiently similar for bridging?</w:t>
            </w:r>
            <w:r w:rsidRPr="00F10D57">
              <w:rPr>
                <w:sz w:val="16"/>
                <w:szCs w:val="16"/>
                <w:lang w:val="en-GB"/>
              </w:rPr>
              <w:t xml:space="preserve"> </w:t>
            </w:r>
            <w:r w:rsidRPr="00F10D57">
              <w:rPr>
                <w:sz w:val="16"/>
                <w:szCs w:val="16"/>
                <w:lang w:val="en-GB"/>
              </w:rPr>
              <w:tab/>
            </w:r>
            <w:r w:rsidRPr="00F10D57">
              <w:rPr>
                <w:sz w:val="16"/>
                <w:szCs w:val="16"/>
                <w:lang w:val="en-GB"/>
              </w:rPr>
              <w:tab/>
            </w:r>
            <w:r w:rsidRPr="00F10D57">
              <w:rPr>
                <w:sz w:val="16"/>
                <w:szCs w:val="16"/>
                <w:lang w:val="en-GB"/>
              </w:rPr>
              <w:tab/>
            </w:r>
            <w:r w:rsidRPr="00F10D57">
              <w:rPr>
                <w:sz w:val="16"/>
                <w:szCs w:val="16"/>
                <w:lang w:val="en-GB"/>
              </w:rPr>
              <w:tab/>
            </w:r>
            <w:r w:rsidRPr="00F10D57">
              <w:rPr>
                <w:sz w:val="16"/>
                <w:szCs w:val="16"/>
                <w:lang w:val="en-GB"/>
              </w:rPr>
              <w:tab/>
            </w:r>
            <w:r w:rsidRPr="00F10D57">
              <w:rPr>
                <w:sz w:val="16"/>
                <w:szCs w:val="16"/>
                <w:lang w:val="en-GB"/>
              </w:rPr>
              <w:tab/>
            </w:r>
            <w:r w:rsidRPr="00F10D57">
              <w:rPr>
                <w:sz w:val="16"/>
                <w:szCs w:val="16"/>
                <w:lang w:val="en-GB"/>
              </w:rPr>
              <w:tab/>
            </w:r>
            <w:r w:rsidRPr="00F10D57">
              <w:rPr>
                <w:sz w:val="16"/>
                <w:szCs w:val="16"/>
                <w:lang w:val="en-GB"/>
              </w:rPr>
              <w:tab/>
              <w:t xml:space="preserve">                                             </w:t>
            </w:r>
            <w:r w:rsidRPr="00F10D57">
              <w:rPr>
                <w:rFonts w:ascii="Verdana" w:hAnsi="Verdana" w:cs="Calibri"/>
                <w:sz w:val="16"/>
                <w:szCs w:val="16"/>
                <w:lang w:val="en-GB"/>
              </w:rPr>
              <w:fldChar w:fldCharType="begin">
                <w:ffData>
                  <w:name w:val="Check37"/>
                  <w:enabled/>
                  <w:calcOnExit w:val="0"/>
                  <w:checkBox>
                    <w:sizeAuto/>
                    <w:default w:val="0"/>
                  </w:checkBox>
                </w:ffData>
              </w:fldChar>
            </w:r>
            <w:bookmarkStart w:id="38" w:name="Check37"/>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38"/>
            <w:r w:rsidRPr="00F10D57">
              <w:rPr>
                <w:rFonts w:ascii="Verdana" w:hAnsi="Verdana" w:cs="Calibri"/>
                <w:sz w:val="16"/>
                <w:szCs w:val="16"/>
                <w:lang w:val="en-GB"/>
              </w:rPr>
              <w:t xml:space="preserve"> yes     </w:t>
            </w:r>
            <w:r w:rsidRPr="00F10D57">
              <w:rPr>
                <w:rFonts w:ascii="Verdana" w:hAnsi="Verdana" w:cs="Calibri"/>
                <w:sz w:val="16"/>
                <w:szCs w:val="16"/>
                <w:lang w:val="en-GB"/>
              </w:rPr>
              <w:fldChar w:fldCharType="begin">
                <w:ffData>
                  <w:name w:val="Check38"/>
                  <w:enabled/>
                  <w:calcOnExit w:val="0"/>
                  <w:checkBox>
                    <w:sizeAuto/>
                    <w:default w:val="0"/>
                  </w:checkBox>
                </w:ffData>
              </w:fldChar>
            </w:r>
            <w:bookmarkStart w:id="39" w:name="Check38"/>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39"/>
            <w:r w:rsidRPr="00F10D57">
              <w:rPr>
                <w:rFonts w:ascii="Verdana" w:hAnsi="Verdana" w:cs="Calibri"/>
                <w:sz w:val="16"/>
                <w:szCs w:val="16"/>
                <w:lang w:val="en-GB"/>
              </w:rPr>
              <w:t xml:space="preserve"> no    </w:t>
            </w:r>
          </w:p>
          <w:p w:rsidR="00513AFB" w:rsidRPr="00F10D57" w:rsidRDefault="00513AFB" w:rsidP="00513AFB">
            <w:pPr>
              <w:pStyle w:val="Listenabsatz"/>
              <w:ind w:left="0"/>
              <w:rPr>
                <w:sz w:val="16"/>
                <w:szCs w:val="16"/>
                <w:lang w:val="en-GB"/>
              </w:rPr>
            </w:pPr>
            <w:r w:rsidRPr="00F10D57">
              <w:rPr>
                <w:rFonts w:ascii="Verdana" w:hAnsi="Verdana" w:cs="Calibri"/>
                <w:sz w:val="16"/>
                <w:szCs w:val="16"/>
                <w:lang w:val="en-GB"/>
              </w:rPr>
              <w:t xml:space="preserve">Does the package leaflet meet the criteria set out in Art 59(3) of Directive 2001/83/EC? </w:t>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r>
            <w:r w:rsidRPr="00F10D57">
              <w:rPr>
                <w:rFonts w:ascii="Verdana" w:hAnsi="Verdana" w:cs="Calibri"/>
                <w:sz w:val="16"/>
                <w:szCs w:val="16"/>
                <w:lang w:val="en-GB"/>
              </w:rPr>
              <w:tab/>
              <w:t xml:space="preserve">                                          </w:t>
            </w:r>
            <w:r w:rsidRPr="00F10D57">
              <w:rPr>
                <w:rFonts w:ascii="Verdana" w:hAnsi="Verdana" w:cs="Calibri"/>
                <w:sz w:val="16"/>
                <w:szCs w:val="16"/>
                <w:lang w:val="en-GB"/>
              </w:rPr>
              <w:fldChar w:fldCharType="begin">
                <w:ffData>
                  <w:name w:val="Check39"/>
                  <w:enabled/>
                  <w:calcOnExit w:val="0"/>
                  <w:checkBox>
                    <w:sizeAuto/>
                    <w:default w:val="0"/>
                  </w:checkBox>
                </w:ffData>
              </w:fldChar>
            </w:r>
            <w:bookmarkStart w:id="40" w:name="Check39"/>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40"/>
            <w:r w:rsidRPr="00F10D57">
              <w:rPr>
                <w:rFonts w:ascii="Verdana" w:hAnsi="Verdana" w:cs="Calibri"/>
                <w:sz w:val="16"/>
                <w:szCs w:val="16"/>
                <w:lang w:val="en-GB"/>
              </w:rPr>
              <w:t xml:space="preserve"> yes     </w:t>
            </w:r>
            <w:r w:rsidRPr="00F10D57">
              <w:rPr>
                <w:rFonts w:ascii="Verdana" w:hAnsi="Verdana" w:cs="Calibri"/>
                <w:sz w:val="16"/>
                <w:szCs w:val="16"/>
                <w:lang w:val="en-GB"/>
              </w:rPr>
              <w:fldChar w:fldCharType="begin">
                <w:ffData>
                  <w:name w:val="Check40"/>
                  <w:enabled/>
                  <w:calcOnExit w:val="0"/>
                  <w:checkBox>
                    <w:sizeAuto/>
                    <w:default w:val="0"/>
                  </w:checkBox>
                </w:ffData>
              </w:fldChar>
            </w:r>
            <w:bookmarkStart w:id="41" w:name="Check40"/>
            <w:r w:rsidRPr="00F10D57">
              <w:rPr>
                <w:rFonts w:ascii="Verdana" w:hAnsi="Verdana" w:cs="Calibri"/>
                <w:sz w:val="16"/>
                <w:szCs w:val="16"/>
                <w:lang w:val="en-GB"/>
              </w:rPr>
              <w:instrText xml:space="preserve"> FORMCHECKBOX </w:instrText>
            </w:r>
            <w:r w:rsidR="00702A8D">
              <w:rPr>
                <w:rFonts w:ascii="Verdana" w:hAnsi="Verdana" w:cs="Calibri"/>
                <w:sz w:val="16"/>
                <w:szCs w:val="16"/>
                <w:lang w:val="en-GB"/>
              </w:rPr>
            </w:r>
            <w:r w:rsidR="00702A8D">
              <w:rPr>
                <w:rFonts w:ascii="Verdana" w:hAnsi="Verdana" w:cs="Calibri"/>
                <w:sz w:val="16"/>
                <w:szCs w:val="16"/>
                <w:lang w:val="en-GB"/>
              </w:rPr>
              <w:fldChar w:fldCharType="separate"/>
            </w:r>
            <w:r w:rsidRPr="00F10D57">
              <w:rPr>
                <w:rFonts w:ascii="Verdana" w:hAnsi="Verdana" w:cs="Calibri"/>
                <w:sz w:val="16"/>
                <w:szCs w:val="16"/>
                <w:lang w:val="en-GB"/>
              </w:rPr>
              <w:fldChar w:fldCharType="end"/>
            </w:r>
            <w:bookmarkEnd w:id="41"/>
            <w:r w:rsidRPr="00F10D57">
              <w:rPr>
                <w:rFonts w:ascii="Verdana" w:hAnsi="Verdana" w:cs="Calibri"/>
                <w:sz w:val="16"/>
                <w:szCs w:val="16"/>
                <w:lang w:val="en-GB"/>
              </w:rPr>
              <w:t xml:space="preserve"> no</w:t>
            </w:r>
            <w:r w:rsidRPr="00F10D57">
              <w:rPr>
                <w:rFonts w:ascii="Verdana" w:hAnsi="Verdana" w:cs="Calibri"/>
                <w:sz w:val="16"/>
                <w:szCs w:val="16"/>
                <w:lang w:val="en-GB"/>
              </w:rPr>
              <w:tab/>
              <w:t xml:space="preserve">   </w:t>
            </w:r>
          </w:p>
          <w:p w:rsidR="00513AFB" w:rsidRPr="00F10D57" w:rsidRDefault="00513AFB" w:rsidP="00513AFB">
            <w:pPr>
              <w:spacing w:line="360" w:lineRule="auto"/>
              <w:rPr>
                <w:szCs w:val="16"/>
                <w:shd w:val="clear" w:color="auto" w:fill="BFBFBF"/>
              </w:rPr>
            </w:pPr>
            <w:r w:rsidRPr="00F10D57">
              <w:rPr>
                <w:sz w:val="16"/>
                <w:szCs w:val="16"/>
              </w:rPr>
              <w:t xml:space="preserve">OVERALL CONCLUSION/RECOMMENDATIONS: </w:t>
            </w:r>
          </w:p>
        </w:tc>
      </w:tr>
    </w:tbl>
    <w:p w:rsidR="00513AFB" w:rsidRPr="00F10D57" w:rsidRDefault="00513AFB" w:rsidP="00386585">
      <w:pPr>
        <w:pStyle w:val="Heading1Agency"/>
        <w:numPr>
          <w:ilvl w:val="0"/>
          <w:numId w:val="1"/>
        </w:numPr>
      </w:pPr>
      <w:r>
        <w:rPr>
          <w:b w:val="0"/>
          <w:bCs w:val="0"/>
        </w:rPr>
        <w:br w:type="page"/>
      </w:r>
      <w:r w:rsidRPr="00571C31">
        <w:lastRenderedPageBreak/>
        <w:t>Attachments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DE9D9"/>
        <w:tblLook w:val="04A0" w:firstRow="1" w:lastRow="0" w:firstColumn="1" w:lastColumn="0" w:noHBand="0" w:noVBand="1"/>
      </w:tblPr>
      <w:tblGrid>
        <w:gridCol w:w="9629"/>
      </w:tblGrid>
      <w:tr w:rsidR="00513AFB" w:rsidRPr="00F10D57" w:rsidTr="00513AFB">
        <w:trPr>
          <w:trHeight w:val="674"/>
        </w:trPr>
        <w:tc>
          <w:tcPr>
            <w:tcW w:w="9629" w:type="dxa"/>
            <w:shd w:val="clear" w:color="auto" w:fill="FFFFFF"/>
          </w:tcPr>
          <w:p w:rsidR="00513AFB" w:rsidRPr="00F10D57" w:rsidRDefault="00513AFB" w:rsidP="00513AFB">
            <w:pPr>
              <w:pStyle w:val="Listenabsatz"/>
              <w:spacing w:after="0" w:line="240" w:lineRule="auto"/>
              <w:ind w:left="0"/>
              <w:rPr>
                <w:rFonts w:ascii="Verdana" w:hAnsi="Verdana" w:cs="Calibri"/>
                <w:b/>
                <w:i/>
                <w:sz w:val="16"/>
                <w:szCs w:val="16"/>
                <w:lang w:val="en-GB"/>
              </w:rPr>
            </w:pPr>
            <w:r w:rsidRPr="00F10D57">
              <w:rPr>
                <w:rFonts w:ascii="Verdana" w:hAnsi="Verdana" w:cs="Calibri"/>
                <w:b/>
                <w:i/>
                <w:sz w:val="16"/>
                <w:szCs w:val="16"/>
                <w:lang w:val="en-GB"/>
              </w:rPr>
              <w:t>To be completed by applicant</w:t>
            </w:r>
          </w:p>
          <w:p w:rsidR="00513AFB" w:rsidRPr="00F10D57" w:rsidRDefault="006A67AD" w:rsidP="00513AFB">
            <w:pPr>
              <w:pStyle w:val="Listenabsatz"/>
              <w:spacing w:after="0" w:line="240" w:lineRule="auto"/>
              <w:ind w:left="0"/>
              <w:rPr>
                <w:lang w:val="en-GB"/>
              </w:rPr>
            </w:pPr>
            <w:r>
              <w:rPr>
                <w:rFonts w:ascii="Verdana" w:hAnsi="Verdana" w:cs="Calibri"/>
                <w:b/>
                <w:noProof/>
                <w:sz w:val="16"/>
                <w:szCs w:val="16"/>
                <w:lang w:eastAsia="de-DE"/>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18415</wp:posOffset>
                      </wp:positionV>
                      <wp:extent cx="6097905" cy="4445"/>
                      <wp:effectExtent l="15240" t="8890" r="11430" b="1524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FD918" id="AutoShape 9" o:spid="_x0000_s1026" type="#_x0000_t32" style="position:absolute;margin-left:-4.8pt;margin-top:1.45pt;width:480.1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" strokeweight="1pt"/>
                  </w:pict>
                </mc:Fallback>
              </mc:AlternateContent>
            </w:r>
          </w:p>
          <w:p w:rsidR="00513AFB" w:rsidRPr="00F10D57" w:rsidRDefault="00513AFB" w:rsidP="00513AFB">
            <w:pPr>
              <w:tabs>
                <w:tab w:val="left" w:pos="1281"/>
              </w:tabs>
              <w:rPr>
                <w:sz w:val="16"/>
                <w:szCs w:val="16"/>
              </w:rPr>
            </w:pPr>
            <w:r w:rsidRPr="00F10D57">
              <w:rPr>
                <w:sz w:val="16"/>
                <w:szCs w:val="16"/>
              </w:rPr>
              <w:t>Please tick the appropriate where applicable:</w:t>
            </w:r>
          </w:p>
          <w:p w:rsidR="00513AFB" w:rsidRPr="00F10D57" w:rsidRDefault="00513AFB" w:rsidP="00513AFB">
            <w:pPr>
              <w:tabs>
                <w:tab w:val="left" w:pos="1281"/>
              </w:tabs>
              <w:rPr>
                <w:sz w:val="16"/>
                <w:szCs w:val="16"/>
              </w:rPr>
            </w:pPr>
          </w:p>
          <w:p w:rsidR="00513AFB" w:rsidRPr="00F10D57" w:rsidRDefault="00513AFB" w:rsidP="00513AFB">
            <w:pPr>
              <w:tabs>
                <w:tab w:val="left" w:pos="1281"/>
              </w:tabs>
              <w:rPr>
                <w:sz w:val="16"/>
                <w:szCs w:val="16"/>
              </w:rPr>
            </w:pPr>
            <w:r w:rsidRPr="00F10D57">
              <w:rPr>
                <w:sz w:val="16"/>
                <w:szCs w:val="16"/>
              </w:rPr>
              <w:fldChar w:fldCharType="begin">
                <w:ffData>
                  <w:name w:val="Check41"/>
                  <w:enabled/>
                  <w:calcOnExit w:val="0"/>
                  <w:checkBox>
                    <w:sizeAuto/>
                    <w:default w:val="0"/>
                  </w:checkBox>
                </w:ffData>
              </w:fldChar>
            </w:r>
            <w:bookmarkStart w:id="42" w:name="Check41"/>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42"/>
            <w:r w:rsidRPr="00F10D57">
              <w:rPr>
                <w:sz w:val="16"/>
                <w:szCs w:val="16"/>
              </w:rPr>
              <w:t xml:space="preserve"> Real size mock-up of ‘daughter’ package leaflet(s)</w:t>
            </w:r>
          </w:p>
          <w:p w:rsidR="00513AFB" w:rsidRPr="00F10D57" w:rsidRDefault="00513AFB" w:rsidP="00513AFB">
            <w:pPr>
              <w:tabs>
                <w:tab w:val="left" w:pos="1281"/>
              </w:tabs>
              <w:rPr>
                <w:sz w:val="16"/>
                <w:szCs w:val="16"/>
              </w:rPr>
            </w:pPr>
          </w:p>
          <w:p w:rsidR="00513AFB" w:rsidRPr="00F10D57" w:rsidRDefault="00513AFB" w:rsidP="00513AFB">
            <w:pPr>
              <w:tabs>
                <w:tab w:val="left" w:pos="1281"/>
              </w:tabs>
              <w:rPr>
                <w:sz w:val="16"/>
                <w:szCs w:val="16"/>
              </w:rPr>
            </w:pPr>
            <w:r w:rsidRPr="00F10D57">
              <w:rPr>
                <w:sz w:val="16"/>
                <w:szCs w:val="16"/>
              </w:rPr>
              <w:fldChar w:fldCharType="begin">
                <w:ffData>
                  <w:name w:val="Check42"/>
                  <w:enabled/>
                  <w:calcOnExit w:val="0"/>
                  <w:checkBox>
                    <w:sizeAuto/>
                    <w:default w:val="0"/>
                  </w:checkBox>
                </w:ffData>
              </w:fldChar>
            </w:r>
            <w:bookmarkStart w:id="43" w:name="Check42"/>
            <w:r w:rsidRPr="00F10D57">
              <w:rPr>
                <w:sz w:val="16"/>
                <w:szCs w:val="16"/>
              </w:rPr>
              <w:instrText xml:space="preserve"> FORMCHECKBOX </w:instrText>
            </w:r>
            <w:r w:rsidR="00702A8D">
              <w:rPr>
                <w:sz w:val="16"/>
                <w:szCs w:val="16"/>
              </w:rPr>
            </w:r>
            <w:r w:rsidR="00702A8D">
              <w:rPr>
                <w:sz w:val="16"/>
                <w:szCs w:val="16"/>
              </w:rPr>
              <w:fldChar w:fldCharType="separate"/>
            </w:r>
            <w:r w:rsidRPr="00F10D57">
              <w:rPr>
                <w:sz w:val="16"/>
                <w:szCs w:val="16"/>
              </w:rPr>
              <w:fldChar w:fldCharType="end"/>
            </w:r>
            <w:bookmarkEnd w:id="43"/>
            <w:r w:rsidRPr="00F10D57">
              <w:rPr>
                <w:sz w:val="16"/>
                <w:szCs w:val="16"/>
              </w:rPr>
              <w:t xml:space="preserve"> Real size mock-up of ‘parent’ package leaflet(s)</w:t>
            </w:r>
          </w:p>
          <w:p w:rsidR="00513AFB" w:rsidRPr="00F10D57" w:rsidRDefault="00513AFB" w:rsidP="00513AFB">
            <w:pPr>
              <w:tabs>
                <w:tab w:val="left" w:pos="1281"/>
              </w:tabs>
              <w:rPr>
                <w:sz w:val="16"/>
                <w:szCs w:val="16"/>
              </w:rPr>
            </w:pPr>
          </w:p>
          <w:p w:rsidR="00513AFB" w:rsidRPr="00F10D57" w:rsidRDefault="00513AFB" w:rsidP="00513AFB">
            <w:pPr>
              <w:pStyle w:val="Listenabsatz"/>
              <w:spacing w:after="0" w:line="240" w:lineRule="auto"/>
              <w:ind w:left="0"/>
              <w:rPr>
                <w:rFonts w:ascii="Verdana" w:hAnsi="Verdana"/>
                <w:sz w:val="16"/>
                <w:szCs w:val="16"/>
                <w:lang w:val="en-GB" w:eastAsia="en-GB"/>
              </w:rPr>
            </w:pPr>
            <w:r w:rsidRPr="00F10D57">
              <w:rPr>
                <w:rFonts w:ascii="Verdana" w:hAnsi="Verdana"/>
                <w:sz w:val="16"/>
                <w:szCs w:val="16"/>
                <w:lang w:val="en-GB" w:eastAsia="en-GB"/>
              </w:rPr>
              <w:fldChar w:fldCharType="begin">
                <w:ffData>
                  <w:name w:val="Check43"/>
                  <w:enabled/>
                  <w:calcOnExit w:val="0"/>
                  <w:checkBox>
                    <w:sizeAuto/>
                    <w:default w:val="0"/>
                  </w:checkBox>
                </w:ffData>
              </w:fldChar>
            </w:r>
            <w:bookmarkStart w:id="44" w:name="Check43"/>
            <w:r w:rsidRPr="00F10D57">
              <w:rPr>
                <w:rFonts w:ascii="Verdana" w:hAnsi="Verdana"/>
                <w:sz w:val="16"/>
                <w:szCs w:val="16"/>
                <w:lang w:val="en-GB" w:eastAsia="en-GB"/>
              </w:rPr>
              <w:instrText xml:space="preserve"> FORMCHECKBOX </w:instrText>
            </w:r>
            <w:r w:rsidR="00702A8D">
              <w:rPr>
                <w:rFonts w:ascii="Verdana" w:hAnsi="Verdana"/>
                <w:sz w:val="16"/>
                <w:szCs w:val="16"/>
                <w:lang w:val="en-GB" w:eastAsia="en-GB"/>
              </w:rPr>
            </w:r>
            <w:r w:rsidR="00702A8D">
              <w:rPr>
                <w:rFonts w:ascii="Verdana" w:hAnsi="Verdana"/>
                <w:sz w:val="16"/>
                <w:szCs w:val="16"/>
                <w:lang w:val="en-GB" w:eastAsia="en-GB"/>
              </w:rPr>
              <w:fldChar w:fldCharType="separate"/>
            </w:r>
            <w:r w:rsidRPr="00F10D57">
              <w:rPr>
                <w:rFonts w:ascii="Verdana" w:hAnsi="Verdana"/>
                <w:sz w:val="16"/>
                <w:szCs w:val="16"/>
                <w:lang w:val="en-GB" w:eastAsia="en-GB"/>
              </w:rPr>
              <w:fldChar w:fldCharType="end"/>
            </w:r>
            <w:bookmarkEnd w:id="44"/>
            <w:r w:rsidRPr="00F10D57">
              <w:rPr>
                <w:rFonts w:ascii="Verdana" w:hAnsi="Verdana"/>
                <w:sz w:val="16"/>
                <w:szCs w:val="16"/>
                <w:lang w:val="en-GB" w:eastAsia="en-GB"/>
              </w:rPr>
              <w:t xml:space="preserve"> EPAR of ‘parent’ package leaflet(s)</w:t>
            </w:r>
          </w:p>
          <w:p w:rsidR="00513AFB" w:rsidRPr="00F10D57" w:rsidRDefault="00513AFB" w:rsidP="00513AFB">
            <w:pPr>
              <w:pStyle w:val="Listenabsatz"/>
              <w:spacing w:after="0" w:line="240" w:lineRule="auto"/>
              <w:ind w:left="0"/>
              <w:rPr>
                <w:lang w:val="en-GB"/>
              </w:rPr>
            </w:pPr>
          </w:p>
        </w:tc>
      </w:tr>
    </w:tbl>
    <w:p w:rsidR="007718DC" w:rsidRPr="007718DC" w:rsidRDefault="007718DC" w:rsidP="007718DC">
      <w:pPr>
        <w:pStyle w:val="BodytextAgency"/>
      </w:pPr>
    </w:p>
    <w:p w:rsidR="00EC5EB0" w:rsidRDefault="00EC5EB0" w:rsidP="005F06FE">
      <w:pPr>
        <w:pStyle w:val="BodytextAgency"/>
      </w:pPr>
      <w:bookmarkStart w:id="45" w:name="BodyBlank"/>
      <w:bookmarkEnd w:id="45"/>
    </w:p>
    <w:p w:rsidR="00084EAF" w:rsidRDefault="00084EAF" w:rsidP="005F06FE">
      <w:pPr>
        <w:pStyle w:val="BodytextAgency"/>
      </w:pPr>
    </w:p>
    <w:p w:rsidR="00084EAF" w:rsidRDefault="00084EAF" w:rsidP="005F06FE">
      <w:pPr>
        <w:pStyle w:val="BodytextAgency"/>
      </w:pPr>
    </w:p>
    <w:p w:rsidR="00084EAF" w:rsidRDefault="00084EAF" w:rsidP="005F06FE">
      <w:pPr>
        <w:pStyle w:val="BodytextAgency"/>
      </w:pPr>
    </w:p>
    <w:p w:rsidR="00084EAF" w:rsidRDefault="00084EAF" w:rsidP="005F06FE">
      <w:pPr>
        <w:pStyle w:val="BodytextAgency"/>
      </w:pPr>
    </w:p>
    <w:p w:rsidR="00084EAF" w:rsidRDefault="00084EAF" w:rsidP="005F06FE">
      <w:pPr>
        <w:pStyle w:val="BodytextAgency"/>
      </w:pPr>
    </w:p>
    <w:p w:rsidR="00084EAF" w:rsidRDefault="00084EAF" w:rsidP="005F06FE">
      <w:pPr>
        <w:pStyle w:val="BodytextAgency"/>
      </w:pPr>
    </w:p>
    <w:p w:rsidR="00084EAF" w:rsidRDefault="00084EAF" w:rsidP="005F06FE">
      <w:pPr>
        <w:pStyle w:val="BodytextAgency"/>
      </w:pPr>
    </w:p>
    <w:p w:rsidR="00084EAF" w:rsidRDefault="00084EAF" w:rsidP="005F06FE">
      <w:pPr>
        <w:pStyle w:val="BodytextAgency"/>
      </w:pPr>
    </w:p>
    <w:sectPr w:rsidR="00084EAF" w:rsidSect="00C26EA6">
      <w:pgSz w:w="11907" w:h="16839" w:code="9"/>
      <w:pgMar w:top="1418" w:right="1247" w:bottom="1418" w:left="1247" w:header="284"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AD" w:rsidRDefault="006A67AD">
      <w:r>
        <w:separator/>
      </w:r>
    </w:p>
  </w:endnote>
  <w:endnote w:type="continuationSeparator" w:id="0">
    <w:p w:rsidR="006A67AD" w:rsidRDefault="006A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phemia">
    <w:panose1 w:val="020B0503040102020104"/>
    <w:charset w:val="00"/>
    <w:family w:val="swiss"/>
    <w:pitch w:val="variable"/>
    <w:sig w:usb0="8000006F" w:usb1="0000004A" w:usb2="00002000" w:usb3="00000000" w:csb0="00000001" w:csb1="00000000"/>
  </w:font>
  <w:font w:name="Courier New">
    <w:panose1 w:val="02070309020205020404"/>
    <w:charset w:val="00"/>
    <w:family w:val="modern"/>
    <w:pitch w:val="fixed"/>
    <w:sig w:usb0="E0002E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FB" w:rsidRDefault="00513AFB">
    <w:pPr>
      <w:pStyle w:val="FooterAgency"/>
    </w:pPr>
  </w:p>
  <w:tbl>
    <w:tblPr>
      <w:tblW w:w="5000" w:type="pct"/>
      <w:tblLook w:val="01E0" w:firstRow="1" w:lastRow="1" w:firstColumn="1" w:lastColumn="1" w:noHBand="0" w:noVBand="0"/>
    </w:tblPr>
    <w:tblGrid>
      <w:gridCol w:w="7370"/>
      <w:gridCol w:w="2043"/>
    </w:tblGrid>
    <w:tr w:rsidR="00513AFB" w:rsidRPr="00A44B8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rsidR="00513AFB" w:rsidRPr="00A44B87" w:rsidRDefault="00513AFB">
          <w:pPr>
            <w:pStyle w:val="FooterAgency"/>
          </w:pPr>
        </w:p>
      </w:tc>
    </w:tr>
    <w:tr w:rsidR="00513AFB" w:rsidRPr="00A44B87" w:rsidTr="00F80CCA">
      <w:tc>
        <w:tcPr>
          <w:tcW w:w="3915" w:type="pct"/>
          <w:shd w:val="clear" w:color="auto" w:fill="auto"/>
          <w:tcMar>
            <w:left w:w="0" w:type="dxa"/>
            <w:right w:w="0" w:type="dxa"/>
          </w:tcMar>
        </w:tcPr>
        <w:p w:rsidR="00513AFB" w:rsidRPr="00A44B87" w:rsidRDefault="00513AFB">
          <w:pPr>
            <w:pStyle w:val="FooterAgency"/>
          </w:pPr>
          <w:r w:rsidRPr="00390AC0">
            <w:rPr>
              <w:szCs w:val="15"/>
            </w:rPr>
            <w:fldChar w:fldCharType="begin"/>
          </w:r>
          <w:r w:rsidRPr="00390AC0">
            <w:rPr>
              <w:szCs w:val="15"/>
            </w:rPr>
            <w:instrText xml:space="preserve"> IF </w:instrText>
          </w:r>
          <w:fldSimple w:instr=" DOCPROPERTY &quot;DM_emea_doc_ref_id&quot;  \* MERGEFORMAT ">
            <w:r w:rsidR="006A67AD" w:rsidRPr="006A67AD">
              <w:rPr>
                <w:b/>
                <w:bCs/>
                <w:lang w:val="en-US"/>
              </w:rPr>
              <w:instrText xml:space="preserve"> </w:instrText>
            </w:r>
          </w:fldSimple>
          <w:r w:rsidRPr="00390AC0">
            <w:rPr>
              <w:szCs w:val="15"/>
            </w:rPr>
            <w:instrText xml:space="preserve"> &lt;&gt; "Error*"</w:instrText>
          </w:r>
          <w:fldSimple w:instr=" DOCPROPERTY &quot;DM_emea_doc_ref_id&quot;  \* MERGEFORMAT ">
            <w:r w:rsidR="006A67AD">
              <w:instrText xml:space="preserve"> </w:instrText>
            </w:r>
          </w:fldSimple>
          <w:r w:rsidRPr="00390AC0">
            <w:rPr>
              <w:szCs w:val="15"/>
            </w:rPr>
            <w:instrText xml:space="preserve"> \* MERGEFORMAT </w:instrText>
          </w:r>
          <w:r w:rsidRPr="00390AC0">
            <w:rPr>
              <w:szCs w:val="15"/>
            </w:rPr>
            <w:fldChar w:fldCharType="separate"/>
          </w:r>
          <w:r w:rsidR="006A67AD">
            <w:rPr>
              <w:noProof/>
            </w:rPr>
            <w:t xml:space="preserve"> </w:t>
          </w:r>
          <w:r w:rsidRPr="00390AC0">
            <w:rPr>
              <w:szCs w:val="15"/>
            </w:rPr>
            <w:fldChar w:fldCharType="end"/>
          </w:r>
        </w:p>
      </w:tc>
      <w:tc>
        <w:tcPr>
          <w:tcW w:w="1085" w:type="pct"/>
          <w:shd w:val="clear" w:color="auto" w:fill="auto"/>
          <w:tcMar>
            <w:left w:w="0" w:type="dxa"/>
            <w:right w:w="0" w:type="dxa"/>
          </w:tcMar>
        </w:tcPr>
        <w:p w:rsidR="00513AFB" w:rsidRPr="000955BF" w:rsidRDefault="00513AFB">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sidR="00702A8D">
            <w:rPr>
              <w:rStyle w:val="PageNumberAgency0"/>
              <w:noProof/>
            </w:rPr>
            <w:t>8</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sidR="00702A8D">
            <w:rPr>
              <w:rStyle w:val="PageNumberAgency0"/>
              <w:noProof/>
            </w:rPr>
            <w:t>8</w:t>
          </w:r>
          <w:r w:rsidRPr="000955BF">
            <w:rPr>
              <w:rStyle w:val="PageNumberAgency0"/>
            </w:rPr>
            <w:fldChar w:fldCharType="end"/>
          </w:r>
        </w:p>
      </w:tc>
    </w:tr>
  </w:tbl>
  <w:p w:rsidR="00513AFB" w:rsidRDefault="005E5855" w:rsidP="001856FF">
    <w:pPr>
      <w:pStyle w:val="FooterAgency"/>
    </w:pPr>
    <w:r w:rsidRPr="005E5855">
      <w:t>QRD form for submission and assessment of user testing bridging proposals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1E0" w:firstRow="1" w:lastRow="1" w:firstColumn="1" w:lastColumn="1" w:noHBand="0" w:noVBand="0"/>
    </w:tblPr>
    <w:tblGrid>
      <w:gridCol w:w="6206"/>
      <w:gridCol w:w="3207"/>
    </w:tblGrid>
    <w:tr w:rsidR="00513AFB" w:rsidRPr="00390AC0">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rsidR="00513AFB" w:rsidRPr="00A44B87" w:rsidRDefault="00513AFB">
          <w:pPr>
            <w:pStyle w:val="FooterAgency"/>
          </w:pPr>
        </w:p>
      </w:tc>
    </w:tr>
    <w:tr w:rsidR="00513AFB" w:rsidRPr="00390AC0">
      <w:trPr>
        <w:trHeight w:hRule="exact" w:val="198"/>
      </w:trPr>
      <w:tc>
        <w:tcPr>
          <w:tcW w:w="6206" w:type="dxa"/>
          <w:shd w:val="clear" w:color="auto" w:fill="auto"/>
          <w:tcMar>
            <w:left w:w="0" w:type="dxa"/>
            <w:right w:w="0" w:type="dxa"/>
          </w:tcMar>
          <w:vAlign w:val="bottom"/>
        </w:tcPr>
        <w:p w:rsidR="00513AFB" w:rsidRPr="003A07BE" w:rsidRDefault="00513AFB">
          <w:pPr>
            <w:pStyle w:val="FooterAgency"/>
          </w:pPr>
        </w:p>
      </w:tc>
      <w:tc>
        <w:tcPr>
          <w:tcW w:w="3207" w:type="dxa"/>
          <w:vMerge w:val="restart"/>
          <w:shd w:val="clear" w:color="auto" w:fill="auto"/>
          <w:tcMar>
            <w:left w:w="0" w:type="dxa"/>
            <w:right w:w="0" w:type="dxa"/>
          </w:tcMar>
          <w:vAlign w:val="bottom"/>
        </w:tcPr>
        <w:p w:rsidR="00513AFB" w:rsidRPr="00A44B87" w:rsidRDefault="00513AFB">
          <w:pPr>
            <w:pStyle w:val="FooterAgency"/>
            <w:widowControl w:val="0"/>
            <w:adjustRightInd w:val="0"/>
            <w:jc w:val="right"/>
          </w:pPr>
        </w:p>
      </w:tc>
    </w:tr>
    <w:tr w:rsidR="00513AFB" w:rsidRPr="00390AC0">
      <w:trPr>
        <w:trHeight w:val="390"/>
      </w:trPr>
      <w:tc>
        <w:tcPr>
          <w:tcW w:w="6206" w:type="dxa"/>
          <w:shd w:val="clear" w:color="auto" w:fill="auto"/>
          <w:tcMar>
            <w:left w:w="0" w:type="dxa"/>
            <w:right w:w="0" w:type="dxa"/>
          </w:tcMar>
          <w:vAlign w:val="bottom"/>
        </w:tcPr>
        <w:p w:rsidR="00513AFB" w:rsidRPr="003A07BE" w:rsidRDefault="00513AFB">
          <w:pPr>
            <w:pStyle w:val="FooterAgency"/>
          </w:pPr>
        </w:p>
      </w:tc>
      <w:tc>
        <w:tcPr>
          <w:tcW w:w="3207" w:type="dxa"/>
          <w:vMerge/>
          <w:shd w:val="clear" w:color="auto" w:fill="auto"/>
          <w:tcMar>
            <w:left w:w="0" w:type="dxa"/>
            <w:right w:w="0" w:type="dxa"/>
          </w:tcMar>
          <w:vAlign w:val="bottom"/>
        </w:tcPr>
        <w:p w:rsidR="00513AFB" w:rsidRPr="00A44B87" w:rsidRDefault="00513AFB">
          <w:pPr>
            <w:pStyle w:val="FooterAgency"/>
          </w:pPr>
        </w:p>
      </w:tc>
    </w:tr>
    <w:tr w:rsidR="00513AFB" w:rsidRPr="00390AC0">
      <w:tc>
        <w:tcPr>
          <w:tcW w:w="9413" w:type="dxa"/>
          <w:gridSpan w:val="2"/>
          <w:shd w:val="clear" w:color="auto" w:fill="auto"/>
          <w:tcMar>
            <w:left w:w="0" w:type="dxa"/>
            <w:right w:w="0" w:type="dxa"/>
          </w:tcMar>
          <w:vAlign w:val="bottom"/>
        </w:tcPr>
        <w:p w:rsidR="00513AFB" w:rsidRPr="00A44B87" w:rsidRDefault="00513AFB">
          <w:pPr>
            <w:pStyle w:val="FooterAgency"/>
          </w:pPr>
        </w:p>
      </w:tc>
    </w:tr>
    <w:tr w:rsidR="00513AFB" w:rsidRPr="00390AC0">
      <w:tc>
        <w:tcPr>
          <w:tcW w:w="9413" w:type="dxa"/>
          <w:gridSpan w:val="2"/>
          <w:shd w:val="clear" w:color="auto" w:fill="auto"/>
          <w:tcMar>
            <w:left w:w="0" w:type="dxa"/>
            <w:right w:w="0" w:type="dxa"/>
          </w:tcMar>
          <w:vAlign w:val="bottom"/>
        </w:tcPr>
        <w:p w:rsidR="00513AFB" w:rsidRPr="00CE789B" w:rsidRDefault="00513AFB">
          <w:pPr>
            <w:pStyle w:val="FooterAgency"/>
            <w:jc w:val="center"/>
          </w:pPr>
        </w:p>
      </w:tc>
    </w:tr>
  </w:tbl>
  <w:p w:rsidR="00513AFB" w:rsidRDefault="00513AFB" w:rsidP="001856FF">
    <w:pPr>
      <w:pStyle w:val="FooterAgenc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AD" w:rsidRDefault="006A67AD">
      <w:r>
        <w:separator/>
      </w:r>
    </w:p>
  </w:footnote>
  <w:footnote w:type="continuationSeparator" w:id="0">
    <w:p w:rsidR="006A67AD" w:rsidRDefault="006A6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FB" w:rsidRDefault="006A67AD" w:rsidP="0003252F">
    <w:pPr>
      <w:pStyle w:val="HeaderAgency"/>
      <w:jc w:val="center"/>
    </w:pPr>
    <w:r>
      <w:rPr>
        <w:noProof/>
        <w:lang w:val="de-DE" w:eastAsia="de-DE"/>
      </w:rPr>
      <w:drawing>
        <wp:inline distT="0" distB="0" distL="0" distR="0">
          <wp:extent cx="2597150" cy="1806575"/>
          <wp:effectExtent l="0" t="0" r="0" b="3175"/>
          <wp:docPr id="1" name="Picture 1" descr="cmdh-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dh-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06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4" w15:restartNumberingAfterBreak="0">
    <w:nsid w:val="48760B51"/>
    <w:multiLevelType w:val="multilevel"/>
    <w:tmpl w:val="112E890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num w:numId="1">
    <w:abstractNumId w:val="5"/>
  </w:num>
  <w:num w:numId="2">
    <w:abstractNumId w:val="0"/>
  </w:num>
  <w:num w:numId="3">
    <w:abstractNumId w:val="3"/>
  </w:num>
  <w:num w:numId="4">
    <w:abstractNumId w:val="2"/>
  </w:num>
  <w:num w:numId="5">
    <w:abstractNumId w:val="5"/>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revisionView w:formatting="0"/>
  <w:defaultTabStop w:val="720"/>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emplateVersion" w:val="February2010"/>
  </w:docVars>
  <w:rsids>
    <w:rsidRoot w:val="006A67AD"/>
    <w:rsid w:val="0001787D"/>
    <w:rsid w:val="00024462"/>
    <w:rsid w:val="0003252F"/>
    <w:rsid w:val="000461DF"/>
    <w:rsid w:val="00055D2B"/>
    <w:rsid w:val="00066B15"/>
    <w:rsid w:val="00084EAF"/>
    <w:rsid w:val="00095ED0"/>
    <w:rsid w:val="000A469D"/>
    <w:rsid w:val="000B1CCC"/>
    <w:rsid w:val="000F29E0"/>
    <w:rsid w:val="001114E5"/>
    <w:rsid w:val="00144208"/>
    <w:rsid w:val="001443BB"/>
    <w:rsid w:val="00161C0F"/>
    <w:rsid w:val="001715B2"/>
    <w:rsid w:val="00172652"/>
    <w:rsid w:val="0017699A"/>
    <w:rsid w:val="001856FF"/>
    <w:rsid w:val="001A0BBE"/>
    <w:rsid w:val="001C74D6"/>
    <w:rsid w:val="001D5CA1"/>
    <w:rsid w:val="001F28C1"/>
    <w:rsid w:val="001F7466"/>
    <w:rsid w:val="00205CC0"/>
    <w:rsid w:val="00206017"/>
    <w:rsid w:val="0021571D"/>
    <w:rsid w:val="00221B07"/>
    <w:rsid w:val="0022453D"/>
    <w:rsid w:val="00226FC5"/>
    <w:rsid w:val="0023409C"/>
    <w:rsid w:val="00236984"/>
    <w:rsid w:val="002642A0"/>
    <w:rsid w:val="00267C9F"/>
    <w:rsid w:val="002B53C2"/>
    <w:rsid w:val="002C0FEB"/>
    <w:rsid w:val="002D6CCD"/>
    <w:rsid w:val="002D7502"/>
    <w:rsid w:val="002E7ADC"/>
    <w:rsid w:val="003161F7"/>
    <w:rsid w:val="00317857"/>
    <w:rsid w:val="00326266"/>
    <w:rsid w:val="003364CF"/>
    <w:rsid w:val="0034267A"/>
    <w:rsid w:val="00386585"/>
    <w:rsid w:val="00395133"/>
    <w:rsid w:val="003960DB"/>
    <w:rsid w:val="003B1087"/>
    <w:rsid w:val="003C20EA"/>
    <w:rsid w:val="003D2280"/>
    <w:rsid w:val="003D5D68"/>
    <w:rsid w:val="003F18A7"/>
    <w:rsid w:val="004261EA"/>
    <w:rsid w:val="00466F9A"/>
    <w:rsid w:val="004C195A"/>
    <w:rsid w:val="004C7BF5"/>
    <w:rsid w:val="004E1076"/>
    <w:rsid w:val="004F24B2"/>
    <w:rsid w:val="005015A0"/>
    <w:rsid w:val="00513AFB"/>
    <w:rsid w:val="00517C89"/>
    <w:rsid w:val="00547B66"/>
    <w:rsid w:val="00574E06"/>
    <w:rsid w:val="005837A4"/>
    <w:rsid w:val="00585874"/>
    <w:rsid w:val="005B6350"/>
    <w:rsid w:val="005B6B08"/>
    <w:rsid w:val="005E5855"/>
    <w:rsid w:val="005F06FE"/>
    <w:rsid w:val="0060354F"/>
    <w:rsid w:val="00606B64"/>
    <w:rsid w:val="00607BDB"/>
    <w:rsid w:val="0063181B"/>
    <w:rsid w:val="00656E4F"/>
    <w:rsid w:val="00672091"/>
    <w:rsid w:val="006A3F3E"/>
    <w:rsid w:val="006A67AD"/>
    <w:rsid w:val="006D103F"/>
    <w:rsid w:val="00702A8D"/>
    <w:rsid w:val="00704608"/>
    <w:rsid w:val="00704B4A"/>
    <w:rsid w:val="00707193"/>
    <w:rsid w:val="00727FB2"/>
    <w:rsid w:val="007338C8"/>
    <w:rsid w:val="007718DC"/>
    <w:rsid w:val="00777039"/>
    <w:rsid w:val="00784282"/>
    <w:rsid w:val="00796BF6"/>
    <w:rsid w:val="007A2DA4"/>
    <w:rsid w:val="007A67E8"/>
    <w:rsid w:val="007A6B96"/>
    <w:rsid w:val="007A71FE"/>
    <w:rsid w:val="007A7443"/>
    <w:rsid w:val="007C7A16"/>
    <w:rsid w:val="007D2319"/>
    <w:rsid w:val="007D306E"/>
    <w:rsid w:val="007E5D9B"/>
    <w:rsid w:val="00803E5E"/>
    <w:rsid w:val="00820E72"/>
    <w:rsid w:val="00823607"/>
    <w:rsid w:val="00835590"/>
    <w:rsid w:val="00836039"/>
    <w:rsid w:val="00843DBA"/>
    <w:rsid w:val="008473E3"/>
    <w:rsid w:val="008C6EFC"/>
    <w:rsid w:val="00906EB3"/>
    <w:rsid w:val="009151CD"/>
    <w:rsid w:val="00936869"/>
    <w:rsid w:val="00943728"/>
    <w:rsid w:val="009663A3"/>
    <w:rsid w:val="009758B4"/>
    <w:rsid w:val="00986272"/>
    <w:rsid w:val="0099000A"/>
    <w:rsid w:val="009A4BA4"/>
    <w:rsid w:val="009C6E7A"/>
    <w:rsid w:val="00A262F3"/>
    <w:rsid w:val="00A30B18"/>
    <w:rsid w:val="00A47ED2"/>
    <w:rsid w:val="00A50A89"/>
    <w:rsid w:val="00A614F0"/>
    <w:rsid w:val="00A71EBE"/>
    <w:rsid w:val="00A93E7B"/>
    <w:rsid w:val="00AD030F"/>
    <w:rsid w:val="00AD7D5B"/>
    <w:rsid w:val="00AF35E8"/>
    <w:rsid w:val="00B35483"/>
    <w:rsid w:val="00B405D2"/>
    <w:rsid w:val="00B533CB"/>
    <w:rsid w:val="00B55FDA"/>
    <w:rsid w:val="00B62CFA"/>
    <w:rsid w:val="00B636AF"/>
    <w:rsid w:val="00B64A05"/>
    <w:rsid w:val="00B71D0B"/>
    <w:rsid w:val="00B91AA1"/>
    <w:rsid w:val="00BA4CDA"/>
    <w:rsid w:val="00BE63FF"/>
    <w:rsid w:val="00C26EA6"/>
    <w:rsid w:val="00C4228B"/>
    <w:rsid w:val="00C51680"/>
    <w:rsid w:val="00C53F38"/>
    <w:rsid w:val="00CB03A8"/>
    <w:rsid w:val="00CB4200"/>
    <w:rsid w:val="00CB7B72"/>
    <w:rsid w:val="00CF2167"/>
    <w:rsid w:val="00D12DCE"/>
    <w:rsid w:val="00D16C1A"/>
    <w:rsid w:val="00D217CB"/>
    <w:rsid w:val="00D521B7"/>
    <w:rsid w:val="00DB57ED"/>
    <w:rsid w:val="00DD658E"/>
    <w:rsid w:val="00DF14EE"/>
    <w:rsid w:val="00E141D7"/>
    <w:rsid w:val="00E27CE7"/>
    <w:rsid w:val="00E424CD"/>
    <w:rsid w:val="00E51159"/>
    <w:rsid w:val="00E629E9"/>
    <w:rsid w:val="00E759B2"/>
    <w:rsid w:val="00E83778"/>
    <w:rsid w:val="00E94BD7"/>
    <w:rsid w:val="00EA1794"/>
    <w:rsid w:val="00EA35CE"/>
    <w:rsid w:val="00EC5EB0"/>
    <w:rsid w:val="00EE7B5E"/>
    <w:rsid w:val="00EF2C21"/>
    <w:rsid w:val="00F2283E"/>
    <w:rsid w:val="00F24686"/>
    <w:rsid w:val="00F46790"/>
    <w:rsid w:val="00F54485"/>
    <w:rsid w:val="00F80CCA"/>
    <w:rsid w:val="00F81C4D"/>
    <w:rsid w:val="00FA611F"/>
    <w:rsid w:val="00FB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A5EF57A-E275-476E-BAAC-C679D08F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7D306E"/>
    <w:rPr>
      <w:sz w:val="18"/>
      <w:szCs w:val="18"/>
    </w:rPr>
  </w:style>
  <w:style w:type="paragraph" w:styleId="berschrift1">
    <w:name w:val="heading 1"/>
    <w:basedOn w:val="No-numheading1Agency"/>
    <w:next w:val="BodytextAgency"/>
    <w:semiHidden/>
    <w:qFormat/>
    <w:rsid w:val="001856FF"/>
    <w:rPr>
      <w:noProof/>
    </w:rPr>
  </w:style>
  <w:style w:type="paragraph" w:styleId="berschrift2">
    <w:name w:val="heading 2"/>
    <w:basedOn w:val="No-numheading2Agency"/>
    <w:next w:val="BodytextAgency"/>
    <w:semiHidden/>
    <w:qFormat/>
    <w:rsid w:val="001856FF"/>
  </w:style>
  <w:style w:type="paragraph" w:styleId="berschrift3">
    <w:name w:val="heading 3"/>
    <w:aliases w:val="D70AR3"/>
    <w:basedOn w:val="No-numheading3Agency"/>
    <w:next w:val="BodytextAgency"/>
    <w:link w:val="berschrift3Zchn"/>
    <w:qFormat/>
    <w:rsid w:val="001856FF"/>
  </w:style>
  <w:style w:type="paragraph" w:styleId="berschrift4">
    <w:name w:val="heading 4"/>
    <w:basedOn w:val="No-numheading4Agency"/>
    <w:next w:val="BodytextAgency"/>
    <w:semiHidden/>
    <w:qFormat/>
    <w:rsid w:val="001856FF"/>
  </w:style>
  <w:style w:type="paragraph" w:styleId="berschrift5">
    <w:name w:val="heading 5"/>
    <w:basedOn w:val="Standard"/>
    <w:next w:val="Standard"/>
    <w:semiHidden/>
    <w:qFormat/>
    <w:rsid w:val="001856FF"/>
    <w:pPr>
      <w:keepNext/>
      <w:spacing w:before="280" w:after="220"/>
      <w:outlineLvl w:val="4"/>
    </w:pPr>
    <w:rPr>
      <w:rFonts w:eastAsia="Verdana" w:cs="Arial"/>
      <w:b/>
      <w:bCs/>
      <w:i/>
      <w:kern w:val="32"/>
    </w:rPr>
  </w:style>
  <w:style w:type="paragraph" w:styleId="berschrift6">
    <w:name w:val="heading 6"/>
    <w:basedOn w:val="No-numheading6Agency"/>
    <w:next w:val="BodytextAgency"/>
    <w:semiHidden/>
    <w:qFormat/>
    <w:rsid w:val="001856FF"/>
  </w:style>
  <w:style w:type="paragraph" w:styleId="berschrift7">
    <w:name w:val="heading 7"/>
    <w:basedOn w:val="No-numheading7Agency"/>
    <w:next w:val="BodytextAgency"/>
    <w:semiHidden/>
    <w:qFormat/>
    <w:rsid w:val="001856FF"/>
  </w:style>
  <w:style w:type="paragraph" w:styleId="berschrift8">
    <w:name w:val="heading 8"/>
    <w:basedOn w:val="No-numheading8Agency"/>
    <w:next w:val="BodytextAgency"/>
    <w:semiHidden/>
    <w:qFormat/>
    <w:rsid w:val="001856FF"/>
  </w:style>
  <w:style w:type="paragraph" w:styleId="berschrift9">
    <w:name w:val="heading 9"/>
    <w:basedOn w:val="No-numheading9Agency"/>
    <w:next w:val="BodytextAgency"/>
    <w:semiHidden/>
    <w:qFormat/>
    <w:rsid w:val="001856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centredAgency">
    <w:name w:val="Heading centred (Agency)"/>
    <w:basedOn w:val="No-numheading1Agency"/>
    <w:next w:val="BodytextAgency"/>
    <w:rsid w:val="00796BF6"/>
    <w:pPr>
      <w:jc w:val="center"/>
    </w:pPr>
  </w:style>
  <w:style w:type="paragraph" w:styleId="Fuzeile">
    <w:name w:val="footer"/>
    <w:basedOn w:val="Standard"/>
    <w:link w:val="FuzeileZchn"/>
    <w:uiPriority w:val="99"/>
    <w:rsid w:val="00E51159"/>
    <w:pPr>
      <w:tabs>
        <w:tab w:val="center" w:pos="4153"/>
        <w:tab w:val="right" w:pos="8306"/>
      </w:tabs>
    </w:pPr>
    <w:rPr>
      <w:rFonts w:ascii="Arial" w:eastAsia="Times New Roman" w:hAnsi="Arial"/>
      <w:sz w:val="16"/>
      <w:szCs w:val="20"/>
      <w:lang w:eastAsia="en-US"/>
    </w:rPr>
  </w:style>
  <w:style w:type="character" w:styleId="Seitenzahl">
    <w:name w:val="page number"/>
    <w:basedOn w:val="Absatz-Standardschriftart"/>
    <w:semiHidden/>
    <w:rsid w:val="00E51159"/>
  </w:style>
  <w:style w:type="paragraph" w:customStyle="1" w:styleId="FooterAgency">
    <w:name w:val="Footer (Agency)"/>
    <w:basedOn w:val="Standard"/>
    <w:link w:val="FooterAgencyCharChar"/>
    <w:rsid w:val="001856FF"/>
    <w:rPr>
      <w:rFonts w:eastAsia="Verdana"/>
      <w:color w:val="6D6F71"/>
      <w:sz w:val="14"/>
      <w:szCs w:val="14"/>
    </w:rPr>
  </w:style>
  <w:style w:type="paragraph" w:customStyle="1" w:styleId="FooterblueAgency">
    <w:name w:val="Footer blue (Agency)"/>
    <w:basedOn w:val="Standard"/>
    <w:link w:val="FooterblueAgencyCharChar"/>
    <w:rsid w:val="001856FF"/>
    <w:rPr>
      <w:rFonts w:eastAsia="Verdana"/>
      <w:b/>
      <w:color w:val="003399"/>
      <w:sz w:val="13"/>
      <w:szCs w:val="14"/>
    </w:rPr>
  </w:style>
  <w:style w:type="table" w:customStyle="1" w:styleId="FootertableAgency">
    <w:name w:val="Footer table (Agency)"/>
    <w:basedOn w:val="NormaleTabelle"/>
    <w:semiHidden/>
    <w:rsid w:val="00E51159"/>
    <w:tblPr/>
    <w:tcPr>
      <w:shd w:val="clear" w:color="auto" w:fill="auto"/>
      <w:tcMar>
        <w:left w:w="0" w:type="dxa"/>
        <w:right w:w="0" w:type="dxa"/>
      </w:tcMar>
    </w:tcPr>
    <w:tblStylePr w:type="firstRow">
      <w:rPr>
        <w:rFonts w:ascii="Euphemia" w:hAnsi="Euphemi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856FF"/>
    <w:rPr>
      <w:rFonts w:ascii="Verdana" w:eastAsia="Verdana" w:hAnsi="Verdana" w:cs="Verdana"/>
      <w:color w:val="6D6F71"/>
      <w:sz w:val="14"/>
      <w:szCs w:val="14"/>
    </w:rPr>
  </w:style>
  <w:style w:type="paragraph" w:customStyle="1" w:styleId="PagenumberAgency">
    <w:name w:val="Page number (Agency)"/>
    <w:basedOn w:val="Standard"/>
    <w:next w:val="Standard"/>
    <w:link w:val="PagenumberAgencyCharChar"/>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1856FF"/>
    <w:rPr>
      <w:rFonts w:ascii="Verdana" w:eastAsia="Verdana" w:hAnsi="Verdana" w:cs="Verdana"/>
      <w:b/>
      <w:color w:val="003399"/>
      <w:sz w:val="13"/>
      <w:szCs w:val="14"/>
    </w:rPr>
  </w:style>
  <w:style w:type="paragraph" w:styleId="Textkrper">
    <w:name w:val="Body Text"/>
    <w:basedOn w:val="Standard"/>
    <w:link w:val="TextkrperZchn"/>
    <w:semiHidden/>
    <w:rsid w:val="00E51159"/>
    <w:pPr>
      <w:spacing w:after="140" w:line="280" w:lineRule="atLeast"/>
    </w:pPr>
  </w:style>
  <w:style w:type="paragraph" w:customStyle="1" w:styleId="BodytextAgency">
    <w:name w:val="Body text (Agency)"/>
    <w:basedOn w:val="Standard"/>
    <w:link w:val="BodytextAgencyChar"/>
    <w:qFormat/>
    <w:rsid w:val="001856FF"/>
    <w:pPr>
      <w:spacing w:after="140" w:line="280" w:lineRule="atLeast"/>
    </w:pPr>
    <w:rPr>
      <w:rFonts w:eastAsia="Verdana"/>
    </w:rPr>
  </w:style>
  <w:style w:type="numbering" w:customStyle="1" w:styleId="BulletsAgency">
    <w:name w:val="Bullets (Agency)"/>
    <w:basedOn w:val="KeineListe"/>
    <w:rsid w:val="00E51159"/>
    <w:pPr>
      <w:numPr>
        <w:numId w:val="2"/>
      </w:numPr>
    </w:pPr>
  </w:style>
  <w:style w:type="paragraph" w:customStyle="1" w:styleId="DisclaimerAgency">
    <w:name w:val="Disclaimer (Agency)"/>
    <w:basedOn w:val="Standard"/>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Standard"/>
    <w:next w:val="BodytextAgency"/>
    <w:qFormat/>
    <w:rsid w:val="001856FF"/>
    <w:pPr>
      <w:spacing w:after="640" w:line="360" w:lineRule="atLeast"/>
    </w:pPr>
    <w:rPr>
      <w:rFonts w:eastAsia="Verdana"/>
      <w:sz w:val="24"/>
      <w:szCs w:val="24"/>
    </w:rPr>
  </w:style>
  <w:style w:type="paragraph" w:customStyle="1" w:styleId="DoctitleAgency">
    <w:name w:val="Doc title (Agency)"/>
    <w:basedOn w:val="Standard"/>
    <w:next w:val="DocsubtitleAgency"/>
    <w:link w:val="DoctitleAgencyChar"/>
    <w:qFormat/>
    <w:rsid w:val="001856FF"/>
    <w:pPr>
      <w:spacing w:before="720" w:line="360" w:lineRule="atLeast"/>
    </w:pPr>
    <w:rPr>
      <w:rFonts w:eastAsia="Verdana"/>
      <w:color w:val="003399"/>
      <w:sz w:val="32"/>
      <w:szCs w:val="32"/>
    </w:rPr>
  </w:style>
  <w:style w:type="paragraph" w:customStyle="1" w:styleId="DraftingNotesAgency">
    <w:name w:val="Drafting Notes (Agency)"/>
    <w:basedOn w:val="Standard"/>
    <w:next w:val="BodytextAgency"/>
    <w:rsid w:val="00E51159"/>
    <w:pPr>
      <w:spacing w:after="140" w:line="280" w:lineRule="atLeast"/>
    </w:pPr>
    <w:rPr>
      <w:rFonts w:ascii="Courier New" w:eastAsia="Verdana" w:hAnsi="Courier New"/>
      <w:i/>
      <w:color w:val="339966"/>
      <w:sz w:val="22"/>
    </w:rPr>
  </w:style>
  <w:style w:type="character" w:styleId="Endnotenzeichen">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ntext">
    <w:name w:val="endnote text"/>
    <w:basedOn w:val="Standard"/>
    <w:semiHidden/>
    <w:rsid w:val="00E51159"/>
    <w:rPr>
      <w:rFonts w:eastAsia="Verdana"/>
      <w:sz w:val="15"/>
      <w:szCs w:val="15"/>
    </w:rPr>
  </w:style>
  <w:style w:type="paragraph" w:customStyle="1" w:styleId="EndnotetextAgency">
    <w:name w:val="Endnote text (Agency)"/>
    <w:basedOn w:val="Standard"/>
    <w:semiHidden/>
    <w:rsid w:val="00E51159"/>
    <w:rPr>
      <w:rFonts w:eastAsia="Verdana"/>
      <w:sz w:val="15"/>
    </w:rPr>
  </w:style>
  <w:style w:type="paragraph" w:customStyle="1" w:styleId="FigureAgency">
    <w:name w:val="Figure (Agency)"/>
    <w:basedOn w:val="Standard"/>
    <w:next w:val="BodytextAgency"/>
    <w:semiHidden/>
    <w:rsid w:val="00E51159"/>
    <w:pPr>
      <w:jc w:val="center"/>
    </w:pPr>
  </w:style>
  <w:style w:type="paragraph" w:customStyle="1" w:styleId="FigureheadingAgency">
    <w:name w:val="Figure heading (Agency)"/>
    <w:basedOn w:val="Standard"/>
    <w:next w:val="FigureAgency"/>
    <w:qFormat/>
    <w:rsid w:val="001856FF"/>
    <w:pPr>
      <w:keepNext/>
      <w:numPr>
        <w:numId w:val="4"/>
      </w:numPr>
      <w:spacing w:before="240" w:after="120"/>
    </w:pPr>
  </w:style>
  <w:style w:type="character" w:styleId="Funotenzeichen">
    <w:name w:val="footnote reference"/>
    <w:semiHidden/>
    <w:rsid w:val="00E51159"/>
    <w:rPr>
      <w:rFonts w:ascii="Verdana" w:hAnsi="Verdana"/>
      <w:vertAlign w:val="superscript"/>
    </w:rPr>
  </w:style>
  <w:style w:type="character" w:customStyle="1" w:styleId="FootnotereferenceAgency">
    <w:name w:val="Footnote reference (Agency)"/>
    <w:qFormat/>
    <w:rsid w:val="001856FF"/>
    <w:rPr>
      <w:rFonts w:ascii="Verdana" w:hAnsi="Verdana"/>
      <w:color w:val="auto"/>
      <w:vertAlign w:val="superscript"/>
    </w:rPr>
  </w:style>
  <w:style w:type="paragraph" w:styleId="Funotentext">
    <w:name w:val="footnote text"/>
    <w:basedOn w:val="Standard"/>
    <w:semiHidden/>
    <w:rsid w:val="00E51159"/>
    <w:rPr>
      <w:rFonts w:eastAsia="Verdana"/>
      <w:sz w:val="15"/>
      <w:szCs w:val="20"/>
    </w:rPr>
  </w:style>
  <w:style w:type="paragraph" w:customStyle="1" w:styleId="FootnotetextAgency">
    <w:name w:val="Footnote text (Agency)"/>
    <w:basedOn w:val="Standard"/>
    <w:qFormat/>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Standard"/>
    <w:next w:val="BodytextAgency"/>
    <w:qFormat/>
    <w:rsid w:val="001856FF"/>
    <w:pPr>
      <w:keepNext/>
      <w:numPr>
        <w:numId w:val="5"/>
      </w:numPr>
      <w:spacing w:before="280" w:after="220"/>
      <w:outlineLvl w:val="0"/>
    </w:pPr>
    <w:rPr>
      <w:rFonts w:eastAsia="Verdana" w:cs="Arial"/>
      <w:b/>
      <w:bCs/>
      <w:kern w:val="32"/>
      <w:sz w:val="27"/>
      <w:szCs w:val="27"/>
    </w:rPr>
  </w:style>
  <w:style w:type="paragraph" w:customStyle="1" w:styleId="Heading2Agency">
    <w:name w:val="Heading 2 (Agency)"/>
    <w:basedOn w:val="Standard"/>
    <w:next w:val="BodytextAgency"/>
    <w:qFormat/>
    <w:rsid w:val="001856FF"/>
    <w:pPr>
      <w:keepNext/>
      <w:numPr>
        <w:ilvl w:val="1"/>
        <w:numId w:val="5"/>
      </w:numPr>
      <w:spacing w:before="280" w:after="220"/>
      <w:outlineLvl w:val="1"/>
    </w:pPr>
    <w:rPr>
      <w:rFonts w:eastAsia="Verdana" w:cs="Arial"/>
      <w:b/>
      <w:bCs/>
      <w:i/>
      <w:kern w:val="32"/>
      <w:sz w:val="22"/>
      <w:szCs w:val="22"/>
    </w:rPr>
  </w:style>
  <w:style w:type="paragraph" w:customStyle="1" w:styleId="Heading3Agency">
    <w:name w:val="Heading 3 (Agency)"/>
    <w:basedOn w:val="Standard"/>
    <w:next w:val="BodytextAgency"/>
    <w:qFormat/>
    <w:rsid w:val="001856FF"/>
    <w:pPr>
      <w:keepNext/>
      <w:numPr>
        <w:ilvl w:val="2"/>
        <w:numId w:val="5"/>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1856FF"/>
    <w:pPr>
      <w:numPr>
        <w:ilvl w:val="3"/>
      </w:numPr>
      <w:outlineLvl w:val="3"/>
    </w:pPr>
    <w:rPr>
      <w:i/>
      <w:sz w:val="18"/>
      <w:szCs w:val="18"/>
    </w:rPr>
  </w:style>
  <w:style w:type="paragraph" w:customStyle="1" w:styleId="Heading5Agency">
    <w:name w:val="Heading 5 (Agency)"/>
    <w:basedOn w:val="Heading4Agency"/>
    <w:next w:val="BodytextAgency"/>
    <w:qFormat/>
    <w:rsid w:val="001856FF"/>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Standard"/>
    <w:next w:val="BodytextAgency"/>
    <w:qFormat/>
    <w:rsid w:val="001856FF"/>
    <w:pPr>
      <w:keepNext/>
      <w:spacing w:before="280" w:after="220"/>
      <w:outlineLvl w:val="0"/>
    </w:pPr>
    <w:rPr>
      <w:rFonts w:eastAsia="Verdana" w:cs="Arial"/>
      <w:b/>
      <w:bCs/>
      <w:kern w:val="32"/>
      <w:sz w:val="27"/>
      <w:szCs w:val="27"/>
    </w:rPr>
  </w:style>
  <w:style w:type="paragraph" w:customStyle="1" w:styleId="No-numheading2Agency">
    <w:name w:val="No-num heading 2 (Agency)"/>
    <w:basedOn w:val="Standard"/>
    <w:next w:val="BodytextAgency"/>
    <w:qFormat/>
    <w:rsid w:val="001856FF"/>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1856FF"/>
    <w:pPr>
      <w:numPr>
        <w:ilvl w:val="0"/>
        <w:numId w:val="0"/>
      </w:numPr>
    </w:pPr>
  </w:style>
  <w:style w:type="paragraph" w:customStyle="1" w:styleId="No-numheading4Agency">
    <w:name w:val="No-num heading 4 (Agency)"/>
    <w:basedOn w:val="Heading4Agency"/>
    <w:next w:val="BodytextAgency"/>
    <w:qFormat/>
    <w:rsid w:val="001856FF"/>
    <w:pPr>
      <w:numPr>
        <w:ilvl w:val="0"/>
        <w:numId w:val="0"/>
      </w:numPr>
    </w:pPr>
  </w:style>
  <w:style w:type="paragraph" w:customStyle="1" w:styleId="No-numheading5Agency">
    <w:name w:val="No-num heading 5 (Agency)"/>
    <w:basedOn w:val="Heading5Agency"/>
    <w:next w:val="BodytextAgency"/>
    <w:qFormat/>
    <w:rsid w:val="001856FF"/>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1856FF"/>
    <w:rPr>
      <w:rFonts w:eastAsia="Verdana" w:cs="Verdana"/>
      <w:sz w:val="18"/>
      <w:szCs w:val="18"/>
    </w:rPr>
  </w:style>
  <w:style w:type="paragraph" w:customStyle="1" w:styleId="No-TOCheadingAgency">
    <w:name w:val="No-TOC heading (Agency)"/>
    <w:basedOn w:val="Standard"/>
    <w:next w:val="BodytextAgency"/>
    <w:qFormat/>
    <w:rsid w:val="001856FF"/>
    <w:pPr>
      <w:keepNext/>
      <w:spacing w:before="280" w:after="220"/>
    </w:pPr>
    <w:rPr>
      <w:rFonts w:eastAsia="Times New Roman" w:cs="Arial"/>
      <w:b/>
      <w:kern w:val="32"/>
      <w:sz w:val="27"/>
      <w:szCs w:val="27"/>
    </w:rPr>
  </w:style>
  <w:style w:type="numbering" w:customStyle="1" w:styleId="NumberlistAgency">
    <w:name w:val="Number list (Agency)"/>
    <w:basedOn w:val="KeineListe"/>
    <w:rsid w:val="00E51159"/>
    <w:pPr>
      <w:numPr>
        <w:numId w:val="3"/>
      </w:numPr>
    </w:pPr>
  </w:style>
  <w:style w:type="paragraph" w:customStyle="1" w:styleId="RefAgency">
    <w:name w:val="Ref. (Agency)"/>
    <w:basedOn w:val="Standard"/>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NormaleTabelle"/>
    <w:semiHidden/>
    <w:rsid w:val="00CB7B72"/>
    <w:rPr>
      <w:rFonts w:ascii="Times New Roman" w:hAnsi="Times New Roman"/>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NormaleTabelle"/>
    <w:semiHidden/>
    <w:rsid w:val="00E51159"/>
    <w:rPr>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Standard"/>
    <w:next w:val="BodytextAgency"/>
    <w:qFormat/>
    <w:rsid w:val="001856FF"/>
    <w:pPr>
      <w:keepNext/>
      <w:numPr>
        <w:numId w:val="6"/>
      </w:numPr>
      <w:spacing w:before="240" w:after="120"/>
    </w:pPr>
  </w:style>
  <w:style w:type="paragraph" w:customStyle="1" w:styleId="TableheadingrowsAgency">
    <w:name w:val="Table heading rows (Agency)"/>
    <w:basedOn w:val="BodytextAgency"/>
    <w:qFormat/>
    <w:rsid w:val="001856FF"/>
    <w:pPr>
      <w:keepNext/>
    </w:pPr>
    <w:rPr>
      <w:rFonts w:eastAsia="Times New Roman"/>
      <w:b/>
    </w:rPr>
  </w:style>
  <w:style w:type="paragraph" w:customStyle="1" w:styleId="TabletextrowsAgency">
    <w:name w:val="Table text rows (Agency)"/>
    <w:basedOn w:val="Standard"/>
    <w:qFormat/>
    <w:rsid w:val="001856FF"/>
    <w:pPr>
      <w:spacing w:line="280" w:lineRule="exact"/>
    </w:pPr>
    <w:rPr>
      <w:rFonts w:eastAsia="Times New Roman"/>
    </w:rPr>
  </w:style>
  <w:style w:type="paragraph" w:customStyle="1" w:styleId="TableFigurenoteAgency">
    <w:name w:val="Table/Figure note (Agency)"/>
    <w:basedOn w:val="BodytextAgency"/>
    <w:next w:val="BodytextAgency"/>
    <w:qFormat/>
    <w:rsid w:val="001856FF"/>
    <w:pPr>
      <w:spacing w:before="60" w:after="240" w:line="240" w:lineRule="auto"/>
    </w:pPr>
    <w:rPr>
      <w:sz w:val="16"/>
      <w:szCs w:val="16"/>
    </w:rPr>
  </w:style>
  <w:style w:type="paragraph" w:styleId="Verzeichnis1">
    <w:name w:val="toc 1"/>
    <w:basedOn w:val="Standard"/>
    <w:next w:val="BodytextAgency"/>
    <w:uiPriority w:val="39"/>
    <w:rsid w:val="00784282"/>
    <w:pPr>
      <w:keepNext/>
      <w:tabs>
        <w:tab w:val="right" w:leader="dot" w:pos="9401"/>
      </w:tabs>
      <w:spacing w:before="140" w:after="57" w:line="240" w:lineRule="atLeast"/>
    </w:pPr>
    <w:rPr>
      <w:rFonts w:eastAsia="Verdana"/>
      <w:b/>
      <w:noProof/>
      <w:sz w:val="22"/>
      <w:szCs w:val="22"/>
    </w:rPr>
  </w:style>
  <w:style w:type="paragraph" w:styleId="Verzeichnis2">
    <w:name w:val="toc 2"/>
    <w:basedOn w:val="Standard"/>
    <w:next w:val="BodytextAgency"/>
    <w:uiPriority w:val="39"/>
    <w:rsid w:val="00E51159"/>
    <w:pPr>
      <w:tabs>
        <w:tab w:val="right" w:leader="dot" w:pos="9401"/>
      </w:tabs>
      <w:spacing w:after="57" w:line="240" w:lineRule="atLeast"/>
    </w:pPr>
    <w:rPr>
      <w:rFonts w:eastAsia="Verdana"/>
      <w:noProof/>
      <w:sz w:val="20"/>
    </w:rPr>
  </w:style>
  <w:style w:type="paragraph" w:styleId="Verzeichnis3">
    <w:name w:val="toc 3"/>
    <w:basedOn w:val="Standard"/>
    <w:next w:val="BodytextAgency"/>
    <w:uiPriority w:val="39"/>
    <w:rsid w:val="00E51159"/>
    <w:pPr>
      <w:tabs>
        <w:tab w:val="right" w:leader="dot" w:pos="9401"/>
      </w:tabs>
      <w:spacing w:after="57" w:line="240" w:lineRule="atLeast"/>
    </w:pPr>
    <w:rPr>
      <w:rFonts w:eastAsia="Verdana"/>
      <w:noProof/>
      <w:sz w:val="20"/>
    </w:rPr>
  </w:style>
  <w:style w:type="paragraph" w:styleId="Verzeichnis4">
    <w:name w:val="toc 4"/>
    <w:basedOn w:val="Standard"/>
    <w:next w:val="BodytextAgency"/>
    <w:semiHidden/>
    <w:rsid w:val="00E51159"/>
    <w:pPr>
      <w:tabs>
        <w:tab w:val="right" w:leader="dot" w:pos="9401"/>
      </w:tabs>
      <w:spacing w:after="57" w:line="240" w:lineRule="atLeast"/>
    </w:pPr>
    <w:rPr>
      <w:noProof/>
      <w:sz w:val="20"/>
    </w:rPr>
  </w:style>
  <w:style w:type="paragraph" w:styleId="Verzeichnis5">
    <w:name w:val="toc 5"/>
    <w:basedOn w:val="Standard"/>
    <w:next w:val="BodytextAgency"/>
    <w:semiHidden/>
    <w:rsid w:val="00E51159"/>
    <w:pPr>
      <w:tabs>
        <w:tab w:val="right" w:leader="dot" w:pos="9401"/>
      </w:tabs>
      <w:spacing w:after="57" w:line="240" w:lineRule="atLeast"/>
    </w:pPr>
    <w:rPr>
      <w:noProof/>
      <w:sz w:val="20"/>
    </w:rPr>
  </w:style>
  <w:style w:type="paragraph" w:styleId="Verzeichnis6">
    <w:name w:val="toc 6"/>
    <w:basedOn w:val="Standard"/>
    <w:next w:val="BodytextAgency"/>
    <w:semiHidden/>
    <w:rsid w:val="00E51159"/>
    <w:pPr>
      <w:spacing w:after="57" w:line="240" w:lineRule="exact"/>
    </w:pPr>
    <w:rPr>
      <w:rFonts w:eastAsia="Times New Roman"/>
    </w:rPr>
  </w:style>
  <w:style w:type="paragraph" w:styleId="Verzeichnis7">
    <w:name w:val="toc 7"/>
    <w:basedOn w:val="Standard"/>
    <w:next w:val="BodytextAgency"/>
    <w:semiHidden/>
    <w:rsid w:val="00E51159"/>
    <w:pPr>
      <w:spacing w:after="57" w:line="240" w:lineRule="exact"/>
    </w:pPr>
    <w:rPr>
      <w:rFonts w:eastAsia="Times New Roman"/>
    </w:rPr>
  </w:style>
  <w:style w:type="paragraph" w:styleId="Verzeichnis8">
    <w:name w:val="toc 8"/>
    <w:basedOn w:val="Standard"/>
    <w:next w:val="BodytextAgency"/>
    <w:semiHidden/>
    <w:rsid w:val="00E51159"/>
    <w:pPr>
      <w:spacing w:after="57" w:line="240" w:lineRule="exact"/>
    </w:pPr>
    <w:rPr>
      <w:rFonts w:eastAsia="Times New Roman"/>
    </w:rPr>
  </w:style>
  <w:style w:type="paragraph" w:styleId="Verzeichnis9">
    <w:name w:val="toc 9"/>
    <w:basedOn w:val="Standard"/>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rsid w:val="00796BF6"/>
    <w:rPr>
      <w:rFonts w:eastAsia="Times New Roman"/>
      <w:color w:val="FF0000"/>
      <w:sz w:val="17"/>
      <w:szCs w:val="17"/>
    </w:rPr>
  </w:style>
  <w:style w:type="paragraph" w:styleId="Kopfzeile">
    <w:name w:val="header"/>
    <w:basedOn w:val="Standard"/>
    <w:rsid w:val="00B636AF"/>
    <w:pPr>
      <w:tabs>
        <w:tab w:val="center" w:pos="4320"/>
        <w:tab w:val="right" w:pos="8640"/>
      </w:tabs>
    </w:pPr>
  </w:style>
  <w:style w:type="paragraph" w:styleId="Sprechblasentext">
    <w:name w:val="Balloon Text"/>
    <w:basedOn w:val="Standard"/>
    <w:link w:val="SprechblasentextZchn"/>
    <w:semiHidden/>
    <w:rsid w:val="00B62CFA"/>
    <w:rPr>
      <w:rFonts w:ascii="Tahoma" w:hAnsi="Tahoma" w:cs="Tahoma"/>
      <w:sz w:val="16"/>
      <w:szCs w:val="16"/>
    </w:rPr>
  </w:style>
  <w:style w:type="character" w:customStyle="1" w:styleId="SprechblasentextZchn">
    <w:name w:val="Sprechblasentext Zchn"/>
    <w:link w:val="Sprechblasentex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paragraph" w:customStyle="1" w:styleId="AgencyCHMPno-numheading3Agency">
    <w:name w:val="Agency CHMP no-num heading 3 (Agency)"/>
    <w:basedOn w:val="No-numheading3Agency"/>
    <w:autoRedefine/>
    <w:qFormat/>
    <w:rsid w:val="00E83778"/>
    <w:pPr>
      <w:pBdr>
        <w:bottom w:val="single" w:sz="18" w:space="1" w:color="003399"/>
      </w:pBdr>
    </w:pPr>
    <w:rPr>
      <w:b w:val="0"/>
      <w:color w:val="000000"/>
      <w:sz w:val="20"/>
      <w:szCs w:val="18"/>
    </w:rPr>
  </w:style>
  <w:style w:type="character" w:customStyle="1" w:styleId="TextkrperZchn">
    <w:name w:val="Textkörper Zchn"/>
    <w:basedOn w:val="Absatz-Standardschriftart"/>
    <w:link w:val="Textkrper"/>
    <w:semiHidden/>
    <w:rsid w:val="001715B2"/>
  </w:style>
  <w:style w:type="character" w:customStyle="1" w:styleId="DoctitleAgencyChar">
    <w:name w:val="Doc title (Agency) Char"/>
    <w:link w:val="DoctitleAgency"/>
    <w:rsid w:val="007718DC"/>
    <w:rPr>
      <w:rFonts w:eastAsia="Verdana"/>
      <w:color w:val="003399"/>
      <w:sz w:val="32"/>
      <w:szCs w:val="32"/>
    </w:rPr>
  </w:style>
  <w:style w:type="character" w:customStyle="1" w:styleId="BodytextAgencyChar">
    <w:name w:val="Body text (Agency) Char"/>
    <w:link w:val="BodytextAgency"/>
    <w:rsid w:val="007718DC"/>
    <w:rPr>
      <w:rFonts w:eastAsia="Verdana"/>
      <w:sz w:val="18"/>
      <w:szCs w:val="18"/>
    </w:rPr>
  </w:style>
  <w:style w:type="paragraph" w:styleId="Listenabsatz">
    <w:name w:val="List Paragraph"/>
    <w:basedOn w:val="Standard"/>
    <w:uiPriority w:val="34"/>
    <w:qFormat/>
    <w:rsid w:val="00513AFB"/>
    <w:pPr>
      <w:spacing w:after="200" w:line="276" w:lineRule="auto"/>
      <w:ind w:left="720"/>
      <w:contextualSpacing/>
    </w:pPr>
    <w:rPr>
      <w:rFonts w:ascii="Calibri" w:eastAsia="Calibri" w:hAnsi="Calibri"/>
      <w:sz w:val="22"/>
      <w:szCs w:val="22"/>
      <w:lang w:val="de-DE" w:eastAsia="en-US"/>
    </w:rPr>
  </w:style>
  <w:style w:type="character" w:customStyle="1" w:styleId="berschrift3Zchn">
    <w:name w:val="Überschrift 3 Zchn"/>
    <w:aliases w:val="D70AR3 Zchn"/>
    <w:link w:val="berschrift3"/>
    <w:rsid w:val="00513AFB"/>
    <w:rPr>
      <w:rFonts w:eastAsia="Verdana" w:cs="Arial"/>
      <w:b/>
      <w:bCs/>
      <w:kern w:val="32"/>
      <w:sz w:val="22"/>
      <w:szCs w:val="22"/>
    </w:rPr>
  </w:style>
  <w:style w:type="character" w:customStyle="1" w:styleId="FuzeileZchn">
    <w:name w:val="Fußzeile Zchn"/>
    <w:link w:val="Fuzeile"/>
    <w:uiPriority w:val="99"/>
    <w:rsid w:val="00513AFB"/>
    <w:rPr>
      <w:rFonts w:ascii="Arial" w:eastAsia="Times New Roman" w:hAnsi="Arial"/>
      <w:sz w:val="16"/>
      <w:lang w:eastAsia="en-US"/>
    </w:rPr>
  </w:style>
  <w:style w:type="paragraph" w:styleId="Datum">
    <w:name w:val="Date"/>
    <w:basedOn w:val="Standard"/>
    <w:next w:val="Standard"/>
    <w:semiHidden/>
    <w:rsid w:val="00E51159"/>
  </w:style>
  <w:style w:type="paragraph" w:styleId="Dokumentstruktur">
    <w:name w:val="Document Map"/>
    <w:basedOn w:val="Standard"/>
    <w:semiHidden/>
    <w:rsid w:val="00E51159"/>
    <w:pPr>
      <w:shd w:val="clear" w:color="auto" w:fill="000080"/>
    </w:pPr>
    <w:rPr>
      <w:rFonts w:ascii="Tahoma" w:hAnsi="Tahoma" w:cs="Tahoma"/>
      <w:sz w:val="20"/>
      <w:szCs w:val="20"/>
    </w:rPr>
  </w:style>
  <w:style w:type="paragraph" w:styleId="E-Mail-Signatur">
    <w:name w:val="E-mail Signature"/>
    <w:basedOn w:val="Standard"/>
    <w:semiHidden/>
    <w:rsid w:val="00E51159"/>
  </w:style>
  <w:style w:type="character" w:styleId="Hervorhebung">
    <w:name w:val="Emphasis"/>
    <w:semiHidden/>
    <w:qFormat/>
    <w:rsid w:val="001856FF"/>
    <w:rPr>
      <w:i/>
      <w:iCs/>
    </w:rPr>
  </w:style>
  <w:style w:type="paragraph" w:styleId="Umschlagadresse">
    <w:name w:val="envelope address"/>
    <w:basedOn w:val="Standard"/>
    <w:semiHidden/>
    <w:rsid w:val="00E51159"/>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semiHidden/>
    <w:rsid w:val="00E51159"/>
    <w:rPr>
      <w:rFonts w:ascii="Arial" w:hAnsi="Arial" w:cs="Arial"/>
      <w:sz w:val="20"/>
      <w:szCs w:val="20"/>
    </w:rPr>
  </w:style>
  <w:style w:type="character" w:styleId="BesuchterHyperlink">
    <w:name w:val="FollowedHyperlink"/>
    <w:semiHidden/>
    <w:rsid w:val="00E51159"/>
    <w:rPr>
      <w:color w:val="800080"/>
      <w:u w:val="single"/>
    </w:rPr>
  </w:style>
  <w:style w:type="character" w:styleId="Hyperlink">
    <w:name w:val="Hyperlink"/>
    <w:uiPriority w:val="99"/>
    <w:rsid w:val="00E51159"/>
    <w:rPr>
      <w:color w:val="0000FF"/>
      <w:u w:val="single"/>
    </w:rPr>
  </w:style>
  <w:style w:type="character" w:styleId="Zeilennummer">
    <w:name w:val="line number"/>
    <w:basedOn w:val="Absatz-Standardschriftart"/>
    <w:semiHidden/>
    <w:rsid w:val="00E51159"/>
  </w:style>
  <w:style w:type="paragraph" w:styleId="Mak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StandardWeb">
    <w:name w:val="Normal (Web)"/>
    <w:basedOn w:val="Standard"/>
    <w:semiHidden/>
    <w:rsid w:val="00E51159"/>
    <w:rPr>
      <w:rFonts w:ascii="Times New Roman" w:hAnsi="Times New Roman"/>
      <w:sz w:val="24"/>
      <w:szCs w:val="24"/>
    </w:rPr>
  </w:style>
  <w:style w:type="paragraph" w:styleId="NurText">
    <w:name w:val="Plain Text"/>
    <w:basedOn w:val="Standard"/>
    <w:semiHidden/>
    <w:rsid w:val="00E51159"/>
    <w:rPr>
      <w:rFonts w:ascii="Courier New" w:hAnsi="Courier New" w:cs="Courier New"/>
      <w:sz w:val="20"/>
      <w:szCs w:val="20"/>
    </w:rPr>
  </w:style>
  <w:style w:type="paragraph" w:styleId="Anrede">
    <w:name w:val="Salutation"/>
    <w:basedOn w:val="Standard"/>
    <w:next w:val="Standard"/>
    <w:semiHidden/>
    <w:rsid w:val="00E51159"/>
  </w:style>
  <w:style w:type="character" w:styleId="Fett">
    <w:name w:val="Strong"/>
    <w:semiHidden/>
    <w:qFormat/>
    <w:rsid w:val="001856FF"/>
    <w:rPr>
      <w:b/>
      <w:bCs/>
    </w:rPr>
  </w:style>
  <w:style w:type="table" w:styleId="Tabellenraster">
    <w:name w:val="Table Grid"/>
    <w:basedOn w:val="NormaleTabelle"/>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rsid w:val="00E51159"/>
    <w:pPr>
      <w:ind w:left="180" w:hanging="180"/>
    </w:pPr>
  </w:style>
  <w:style w:type="paragraph" w:styleId="Abbildungsverzeichnis">
    <w:name w:val="table of figures"/>
    <w:basedOn w:val="Standard"/>
    <w:next w:val="Standard"/>
    <w:semiHidden/>
    <w:rsid w:val="00E51159"/>
  </w:style>
  <w:style w:type="paragraph" w:styleId="RGV-berschrift">
    <w:name w:val="toa heading"/>
    <w:basedOn w:val="Standard"/>
    <w:next w:val="Standard"/>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rsid w:val="00796BF6"/>
    <w:pPr>
      <w:keepNext/>
      <w:pBdr>
        <w:bottom w:val="single" w:sz="4" w:space="1" w:color="auto"/>
      </w:pBdr>
      <w:spacing w:before="567"/>
    </w:pPr>
    <w:rPr>
      <w:rFonts w:eastAsia="Verdana" w:cs="Verdana"/>
      <w:b/>
      <w:color w:val="0033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E0B0-02EE-4647-8F11-D2A8D6A3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1378</Words>
  <Characters>8687</Characters>
  <Application>Microsoft Office Word</Application>
  <DocSecurity>4</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Medicines Agency</Company>
  <LinksUpToDate>false</LinksUpToDate>
  <CharactersWithSpaces>10045</CharactersWithSpaces>
  <SharedDoc>false</SharedDoc>
  <HLinks>
    <vt:vector size="6" baseType="variant">
      <vt:variant>
        <vt:i4>2490491</vt:i4>
      </vt:variant>
      <vt:variant>
        <vt:i4>21</vt:i4>
      </vt:variant>
      <vt:variant>
        <vt:i4>0</vt:i4>
      </vt:variant>
      <vt:variant>
        <vt:i4>5</vt:i4>
      </vt:variant>
      <vt:variant>
        <vt:lpwstr>http://www.hma.eu/contact.html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Domingo-Blanco</dc:creator>
  <dc:description>Template version: 8 August 2014</dc:description>
  <cp:lastModifiedBy>PAINT-Consult</cp:lastModifiedBy>
  <cp:revision>2</cp:revision>
  <cp:lastPrinted>2017-06-12T14:23:00Z</cp:lastPrinted>
  <dcterms:created xsi:type="dcterms:W3CDTF">2018-10-02T10:29:00Z</dcterms:created>
  <dcterms:modified xsi:type="dcterms:W3CDTF">2018-10-02T10:29:00Z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filing_code">
    <vt:lpwstr> </vt:lpwstr>
  </property>
  <property fmtid="{D5CDD505-2E9C-101B-9397-08002B2CF9AE}" pid="3" name="DM_Version">
    <vt:lpwstr> </vt:lpwstr>
  </property>
  <property fmtid="{D5CDD505-2E9C-101B-9397-08002B2CF9AE}" pid="4" name="DM_emea_doc_ref_id">
    <vt:lpwstr> </vt:lpwstr>
  </property>
</Properties>
</file>